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Guesswork to Growth: A Business Leader's Guide to Experimentation and Feature Flagging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contemporary digital economy, the capacity for rapid innovation, risk mitigation, and data-informed decision-making separates market leaders from the competition. The long-standing practice of making critical product and marketing decisions based on intuition, internal consensus, or the opinion of the most senior executive is no longer tenable. This report details the principles and practices of two synergistic disciplines—business experimentation and feature flagging—that form the foundation of modern, agile product development and growth marketing.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thesis of this analysis is that the combined adoption of rigorous experimentation, primarily through A/B testing, and strategic feature flagging is not merely a technical exercise but a fundamental driver of business agility and sustainable growth. Experimentation provides a scientific framework for validating ideas and understanding customer behavior, transforming subjective debates into objective, data-driven conclusions. Feature flagging provides the underlying technical infrastructure to safely and flexibly deploy, test, and release new software capabilities.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Together, these practices enable a profound organizational transformation. They facilitate a shift from a culture of opinion to a culture of evidence, where every new idea is a testable hypothesis. They decouple the technical act of deploying code from the strategic business decision of releasing a feature, thereby reducing risk, accelerating development cycles, and empowering non-technical teams to control the customer experience. This report will provide a comprehensive guide for business leaders to understand these concepts, navigate their implementation, and select the appropriate tools to foster a culture of continuous learning and data-driven growth.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The Principles of Business Experimentation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concepts of business experimentation, framing it as an essential discipline for continuous improvement, customer-centricity, and strategic risk management. It moves from the "why" and "what" of testing to the practical "how," providing a framework for implementation and analysis.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De-Risking Decisions: An Introduction to A/B Testing</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 its core, A/B testing—also known as split testing or bucket testing—is a controlled experiment designed to compare two versions of a digital asset to determine which one better achieves a specific business objective.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method, an existing version of a webpage, email, or application screen, known as the 'control' (Version A), is tested against a modified version, the 'variation' (Version B).</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Website traffic or the user base is randomly split between these two versions, and their behavior is meticulously measured to identify a statistically significant winner.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fundamental value proposition of A/B testing is its ability to replace subjective, opinion-based decision-making with objective, quantitative data.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In many organizations, critical decisions are heavily influenced by the "HiPPO"—the Highest Paid Person's Opinion. This can lead to costly investments in features or designs that are based on flawed assumptions rather than genuine user needs. A/B testing serves as a powerful and democratic countermeasure, ensuring that decisions are validated by actual user behavior, not by the loudest voice or highest rank in the room.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Every digital experience is composed of countless variables—headlines, images, calls-to-action, layouts—and each one represents a hypothesis about what will best serve the user and the business. A/B testing is the process of rigorously testing these hypotheses in a controlled environment.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consistent application of A/B testing yields a cascade of tangible business benefits. The most direct outcome is an increase in conversion rates, achieved by methodically optimizing key elements that guide users toward a desired action, such as making a purchase or signing up for a newsletter.</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Beyond this primary goal, testing improves overall user engagement. By experimenting with different content, layouts, and imagery, businesses can discover what truly resonates with their audience, leading to lower bounce rates, increased time on site, and a more loyal user base.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continuous optimization inherently enhances the customer experience (CX) by identifying and resolving user "pain points," making digital products more intuitive and satisfying to use.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Ultimately, these improvements translate into a higher return on investment (ROI) and increased revenue. By making the most of existing traffic, A/B testing can lift key financial metrics like Average Order Value (AOV) and Revenue Per Visitor (RPV), directly impacting the bottom line without necessitating an increase in marketing expenditure.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Furthermore, it facilitates low-risk innovation, allowing for careful, measured changes and preventing costly, large-scale redesigns that are proven to be ineffective through testing.</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deepest impact of adopting A/B testing is not tactical but cultural. It serves as a catalyst for a profound organizational shift. The practice forces teams to reframe every new feature, campaign, or design change not as a foregone conclusion but as a testable hypothesis.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cultivates a culture of humility and intellectual curiosity, where the default response to a new idea is not "I think..." but "How can we test this?". When ideas are solicited from all team members and evaluated empirically, it democratizes innovation and creates psychological safety.</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test that does not produce a "win" is not viewed as a personal failure but as a valuable learning opportunity that prevents a suboptimal decision from being implemented at scale, saving time, resources, and brand reputation.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 true long-term value of A/B testing, therefore, lies not just in optimizing a single button but in building an organizational muscle for data-driven validation, which accelerates innovation and systematically reduces strategic risk.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Anatomy of an A/B Test: A Practical Framework</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rigor and produce trustworthy results, a successful A/B testing program must be structured around the scientific method. This disciplined approach transforms testing from a series of random guesses into a systematic process for learning and improvement.</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Research &amp; Collect Data:</w:t>
      </w:r>
      <w:r w:rsidDel="00000000" w:rsidR="00000000" w:rsidRPr="00000000">
        <w:rPr>
          <w:rFonts w:ascii="Google Sans Text" w:cs="Google Sans Text" w:eastAsia="Google Sans Text" w:hAnsi="Google Sans Text"/>
          <w:color w:val="1b1c1d"/>
          <w:rtl w:val="0"/>
        </w:rPr>
        <w:t xml:space="preserve"> The process begins not with an idea, but with data. Before formulating a hypothesis, it is essential to conduct thorough research to identify opportunities for improvement. This involves using web analytics tools to pinpoint high-traffic pages that suffer from low conversion rates or high drop-off rates.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Deeper behavioral analytics tools, such as heatmaps or session recordings, can provide qualitative insights into where users are struggling or what elements they are ignoring.</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initial data-gathering phase ensures that testing efforts are focused on areas with the greatest potential business impact.</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Formulate a Strong Hypothesis:</w:t>
      </w:r>
      <w:r w:rsidDel="00000000" w:rsidR="00000000" w:rsidRPr="00000000">
        <w:rPr>
          <w:rFonts w:ascii="Google Sans Text" w:cs="Google Sans Text" w:eastAsia="Google Sans Text" w:hAnsi="Google Sans Text"/>
          <w:color w:val="1b1c1d"/>
          <w:rtl w:val="0"/>
        </w:rPr>
        <w:t xml:space="preserve"> The hypothesis is the cornerstone of any valid experiment. A vague or untestable hypothesis will yield meaningless results. A strong, actionable hypothesis should contain three key components: a proposed solution, an anticipated result, and the rationale behind the change. A common and effective format is: "If we, then will occur because".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 well-formed hypothesis must be specific, measurable, and grounded in the data collected in the previous step.</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For example, a weak hypothesis would be "Changing the button will improve clicks." A strong hypothesis would be: "If we change the call-to-action button color from blue to orange, then the click-through rate will increase by 15% because the higher color contrast will make the button more visually prominent to users".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Create Variations:</w:t>
      </w:r>
      <w:r w:rsidDel="00000000" w:rsidR="00000000" w:rsidRPr="00000000">
        <w:rPr>
          <w:rFonts w:ascii="Google Sans Text" w:cs="Google Sans Text" w:eastAsia="Google Sans Text" w:hAnsi="Google Sans Text"/>
          <w:color w:val="1b1c1d"/>
          <w:rtl w:val="0"/>
        </w:rPr>
        <w:t xml:space="preserve"> Based on the hypothesis, a new version (the 'variation' or 'B') of the digital asset is created. In a classic A/B test, it is critical to change only a single variable between the control and the variation. Modifying multiple elements at once—such as the headline, image, and button text—makes it impossible to isolate which specific change was responsible for any observed difference in performance.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Run the Experiment:</w:t>
      </w:r>
      <w:r w:rsidDel="00000000" w:rsidR="00000000" w:rsidRPr="00000000">
        <w:rPr>
          <w:rFonts w:ascii="Google Sans Text" w:cs="Google Sans Text" w:eastAsia="Google Sans Text" w:hAnsi="Google Sans Text"/>
          <w:color w:val="1b1c1d"/>
          <w:rtl w:val="0"/>
        </w:rPr>
        <w:t xml:space="preserve"> Specialized A/B testing software is used to randomly serve the control and variation(s) to different segments of the user base.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Two crucial parameters must be determined beforehand: the required sample size and the test duration. The test must run long enough to collect data from a sufficient number of users to achieve statistical confidence. It should also span a full business cycle (typically at least one week) to account for natural fluctuations in user behavior, such as differences between weekday and weekend traffic.</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 Analyze Results &amp; Act:</w:t>
      </w:r>
      <w:r w:rsidDel="00000000" w:rsidR="00000000" w:rsidRPr="00000000">
        <w:rPr>
          <w:rFonts w:ascii="Google Sans Text" w:cs="Google Sans Text" w:eastAsia="Google Sans Text" w:hAnsi="Google Sans Text"/>
          <w:color w:val="1b1c1d"/>
          <w:rtl w:val="0"/>
        </w:rPr>
        <w:t xml:space="preserve"> After the experiment has run for its predetermined duration and collected the required sample size, the results are analyzed. The key question is whether the observed difference between the variations is statistically significant, meaning it is unlikely to be the result of random chance. If a clear winner is identified, the winning variation should be deployed to 100% of the audience. Equally important is the final step: documenting the results and learnings from the experiment, whether it was a success or a failure. This knowledge becomes a valuable asset that informs and strengthens all future hypotheses.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Measuring Success: Understanding the Language of A/B Testing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business leaders, understanding the statistical concepts that underpin A/B testing is essential for interpreting results correctly and making sound decisions. These concepts are not merely academic; they are practical tools for managing uncertainty and ensuring that conclusions are not based on random noise in the data.</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statistical validation begins with the </w:t>
      </w:r>
      <w:r w:rsidDel="00000000" w:rsidR="00000000" w:rsidRPr="00000000">
        <w:rPr>
          <w:rFonts w:ascii="Google Sans Text" w:cs="Google Sans Text" w:eastAsia="Google Sans Text" w:hAnsi="Google Sans Text"/>
          <w:b w:val="1"/>
          <w:color w:val="1b1c1d"/>
          <w:rtl w:val="0"/>
        </w:rPr>
        <w:t xml:space="preserve">Null Hypothesis</w:t>
      </w:r>
      <w:r w:rsidDel="00000000" w:rsidR="00000000" w:rsidRPr="00000000">
        <w:rPr>
          <w:rFonts w:ascii="Google Sans Text" w:cs="Google Sans Text" w:eastAsia="Google Sans Text" w:hAnsi="Google Sans Text"/>
          <w:color w:val="1b1c1d"/>
          <w:rtl w:val="0"/>
        </w:rPr>
        <w:t xml:space="preserve"> (H0​). This is the default assumption that there is no real difference in performance between the control (Version A) and the variation (Version B). Any difference observed during the test is presumed to be the result of random chance.</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entire purpose of the A/B test is to gather enough compelling evidence to confidently reject this null hypothesis in favor of the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Alternative Hypothesis</w:t>
      </w:r>
      <w:r w:rsidDel="00000000" w:rsidR="00000000" w:rsidRPr="00000000">
        <w:rPr>
          <w:rFonts w:ascii="Google Sans Text" w:cs="Google Sans Text" w:eastAsia="Google Sans Text" w:hAnsi="Google Sans Text"/>
          <w:color w:val="1b1c1d"/>
          <w:rtl w:val="0"/>
        </w:rPr>
        <w:t xml:space="preserve"> (H1​), which states that there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a real difference between the versions.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color w:val="1b1c1d"/>
          <w:rtl w:val="0"/>
        </w:rPr>
        <w:t xml:space="preserve">p-value</w:t>
      </w:r>
      <w:r w:rsidDel="00000000" w:rsidR="00000000" w:rsidRPr="00000000">
        <w:rPr>
          <w:rFonts w:ascii="Google Sans Text" w:cs="Google Sans Text" w:eastAsia="Google Sans Text" w:hAnsi="Google Sans Text"/>
          <w:color w:val="1b1c1d"/>
          <w:rtl w:val="0"/>
        </w:rPr>
        <w:t xml:space="preserve"> is a core metric used to evaluate the evidence against the null hypothesis. It can be thought of as a "random chance meter." Specifically, the p-value is the probability of observing results as extreme as, or more extreme than, what was actually measured, </w:t>
      </w:r>
      <w:r w:rsidDel="00000000" w:rsidR="00000000" w:rsidRPr="00000000">
        <w:rPr>
          <w:rFonts w:ascii="Google Sans Text" w:cs="Google Sans Text" w:eastAsia="Google Sans Text" w:hAnsi="Google Sans Text"/>
          <w:i w:val="1"/>
          <w:color w:val="1b1c1d"/>
          <w:rtl w:val="0"/>
        </w:rPr>
        <w:t xml:space="preserve">assuming the null hypothesis is true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low p-value indicates that the observed outcome was very unlikely to have occurred by chance alone. By convention, the threshold for</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statistical significance</w:t>
      </w:r>
      <w:r w:rsidDel="00000000" w:rsidR="00000000" w:rsidRPr="00000000">
        <w:rPr>
          <w:rFonts w:ascii="Google Sans Text" w:cs="Google Sans Text" w:eastAsia="Google Sans Text" w:hAnsi="Google Sans Text"/>
          <w:color w:val="1b1c1d"/>
          <w:rtl w:val="0"/>
        </w:rPr>
        <w:t xml:space="preserve"> is typically set at a p-value of less than 0.05 (p&lt;0.05).</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If a test yields a p-value of 0.03, it means there is only a 3% probability of seeing that result if there were no actual difference between the versions. Because this is less than the 5% threshold, the result is declared "statistically significant," and the null hypothesis is rejected.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crucial to note, however, that statistical significance does not automatically equate to business importance. A very large sample size can produce a statistically significant result for a minuscule, practically irrelevant improvement.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is why the </w:t>
      </w:r>
      <w:r w:rsidDel="00000000" w:rsidR="00000000" w:rsidRPr="00000000">
        <w:rPr>
          <w:rFonts w:ascii="Google Sans Text" w:cs="Google Sans Text" w:eastAsia="Google Sans Text" w:hAnsi="Google Sans Text"/>
          <w:b w:val="1"/>
          <w:color w:val="1b1c1d"/>
          <w:rtl w:val="0"/>
        </w:rPr>
        <w:t xml:space="preserve">confidence interval</w:t>
      </w:r>
      <w:r w:rsidDel="00000000" w:rsidR="00000000" w:rsidRPr="00000000">
        <w:rPr>
          <w:rFonts w:ascii="Google Sans Text" w:cs="Google Sans Text" w:eastAsia="Google Sans Text" w:hAnsi="Google Sans Text"/>
          <w:color w:val="1b1c1d"/>
          <w:rtl w:val="0"/>
        </w:rPr>
        <w:t xml:space="preserve"> provides a more nuanced and useful view for business decision-making. While a p-value offers a simple yes/no verdict on statistical significance, a confidence interval provides a plausible range for the true magnitude of the effect.</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For example, a test result might show that Version B had a 6% higher conversion rate than Version A. The 95% confidence interval might be [2%, 10%]. This means one can be 95% confident that the true, long-term performance uplift from implementing the change lies somewhere between 2% and 10%. This range of plausible outcomes is far more valuable for forecasting and decision-making than a single p-value. If the confidence interval contains zero (e.g., [-1%, 8%]), it indicates that the result is not statistically significant at the chosen confidence level, as it is plausible that the true effect could be zero or even negative.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Expanding the Toolkit: A/B/n and Multivariate Testing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standard A/B testing is the foundational workhorse of experimentation, business needs often require more complex comparisons. Two primary extensions of the A/B testing methodology—A/B/n testing and multivariate testing (MVT)—provide teams with a broader toolkit to answer different types of questions.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A/B/n testing</w:t>
      </w:r>
      <w:r w:rsidDel="00000000" w:rsidR="00000000" w:rsidRPr="00000000">
        <w:rPr>
          <w:rFonts w:ascii="Google Sans Text" w:cs="Google Sans Text" w:eastAsia="Google Sans Text" w:hAnsi="Google Sans Text"/>
          <w:color w:val="1b1c1d"/>
          <w:rtl w:val="0"/>
        </w:rPr>
        <w:t xml:space="preserve"> is a direct extension of A/B testing. The "n" simply represents the number of variations being tested against the control. Instead of comparing just A vs. B, an A/B/n test might compare A vs. B vs. C vs. D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approach is most effective when a team has several distinct and competing ideas for a single element and wants to identify the single best performer more efficiently than running a series of sequential A/B tests.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For example, a marketing team might test four completely different headlines for a landing page at the same time to find the one that generates the highest conversion rate.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Multivariate testing (MVT)</w:t>
      </w:r>
      <w:r w:rsidDel="00000000" w:rsidR="00000000" w:rsidRPr="00000000">
        <w:rPr>
          <w:rFonts w:ascii="Google Sans Text" w:cs="Google Sans Text" w:eastAsia="Google Sans Text" w:hAnsi="Google Sans Text"/>
          <w:color w:val="1b1c1d"/>
          <w:rtl w:val="0"/>
        </w:rPr>
        <w:t xml:space="preserve"> is a more sophisticated method designed to test multiple variables—and their interactions with each other—at the same time.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Instead of testing entirely different page designs, MVT tests different combinations of elements on a single page to determine which combination is the most effective. For instance, a team might want to test two different headlines and three different hero images. An MVT experiment would automatically create and test all possible combinations (2 headlines x 3 images = 6 total variations) to identify the winning formula.</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 primary purpose of MVT is to understand not just which elements perform well individually, but how they influence each other. It answers the question, "Does this headline work better when paired with</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that</w:t>
      </w:r>
      <w:r w:rsidDel="00000000" w:rsidR="00000000" w:rsidRPr="00000000">
        <w:rPr>
          <w:rFonts w:ascii="Google Sans Text" w:cs="Google Sans Text" w:eastAsia="Google Sans Text" w:hAnsi="Google Sans Text"/>
          <w:color w:val="1b1c1d"/>
          <w:rtl w:val="0"/>
        </w:rPr>
        <w:t xml:space="preserve"> specific image?".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Choosing the right methodology depends on the specific goal, the complexity of the hypothesis, and, critically, the amount of available traffic. The following table provides a clear comparison of these methods to guide decision-making.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A/B/n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Multivariate Testing (MVT)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Question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of these two versions is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of these </w:t>
            </w:r>
            <w:r w:rsidDel="00000000" w:rsidR="00000000" w:rsidRPr="00000000">
              <w:rPr>
                <w:rFonts w:ascii="Google Sans Text" w:cs="Google Sans Text" w:eastAsia="Google Sans Text" w:hAnsi="Google Sans Text"/>
                <w:i w:val="1"/>
                <w:color w:val="1b1c1d"/>
                <w:shd w:fill="auto" w:val="clear"/>
                <w:rtl w:val="0"/>
              </w:rPr>
              <w:t xml:space="preserve">multiple</w:t>
            </w:r>
            <w:r w:rsidDel="00000000" w:rsidR="00000000" w:rsidRPr="00000000">
              <w:rPr>
                <w:rFonts w:ascii="Google Sans Text" w:cs="Google Sans Text" w:eastAsia="Google Sans Text" w:hAnsi="Google Sans Text"/>
                <w:color w:val="1b1c1d"/>
                <w:shd w:fill="auto" w:val="clear"/>
                <w:rtl w:val="0"/>
              </w:rPr>
              <w:t xml:space="preserve"> versions is the single best performer?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Which </w:t>
            </w:r>
            <w:r w:rsidDel="00000000" w:rsidR="00000000" w:rsidRPr="00000000">
              <w:rPr>
                <w:rFonts w:ascii="Google Sans Text" w:cs="Google Sans Text" w:eastAsia="Google Sans Text" w:hAnsi="Google Sans Text"/>
                <w:i w:val="1"/>
                <w:color w:val="1b1c1d"/>
                <w:shd w:fill="auto" w:val="clear"/>
                <w:rtl w:val="0"/>
              </w:rPr>
              <w:t xml:space="preserve">combination</w:t>
            </w:r>
            <w:r w:rsidDel="00000000" w:rsidR="00000000" w:rsidRPr="00000000">
              <w:rPr>
                <w:rFonts w:ascii="Google Sans Text" w:cs="Google Sans Text" w:eastAsia="Google Sans Text" w:hAnsi="Google Sans Text"/>
                <w:color w:val="1b1c1d"/>
                <w:shd w:fill="auto" w:val="clear"/>
                <w:rtl w:val="0"/>
              </w:rPr>
              <w:t xml:space="preserve"> of elements is the most effective?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No. of Variables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element, two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One element, multiple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Multiple elements, multiple versions of each.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Simple to set up and analyze.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Slightly more complex than 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Complex to design and interpret.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Traffic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Lowest. Traffic is split in 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Higher. Traffic is split among 'n' versions.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Highest. Traffic is split among all combinations.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Incremental improvements, clear hypothesis testing (e.g., headline, button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Testing multiple distinct design ideas for the same 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Radical redesigns, understanding interaction effects between elements.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Insight Provided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"Version B is better than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"Version C is the best of all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"Headline 2 combined with Image 1 provides the highest lift."</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Navigating the Minefield: Common Pitfalls in Experimentation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Executing an experiment is technically straightforward with modern tools, but ensuring the validity and integrity of that experiment is fraught with potential pitfalls. Falling into these common traps can lead to misleading results, wasted resources, and poor business decisions. Awareness of these issues is the first step toward building a robust and trustworthy experimentation program.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Pre-Test Errors:</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Lack of a Clear Hypothesis:</w:t>
      </w:r>
      <w:r w:rsidDel="00000000" w:rsidR="00000000" w:rsidRPr="00000000">
        <w:rPr>
          <w:rFonts w:ascii="Google Sans Text" w:cs="Google Sans Text" w:eastAsia="Google Sans Text" w:hAnsi="Google Sans Text"/>
          <w:color w:val="1b1c1d"/>
          <w:rtl w:val="0"/>
        </w:rPr>
        <w:t xml:space="preserve"> The most fundamental error is testing without a well-defined, data-informed hypothesis. This approach, often described as "throwing spaghetti at the wall to see what sticks," can easily lead to false positives due to random chance and provides no real learning upon which to build future tests.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Testing Insignificant Pages:</w:t>
      </w:r>
      <w:r w:rsidDel="00000000" w:rsidR="00000000" w:rsidRPr="00000000">
        <w:rPr>
          <w:rFonts w:ascii="Google Sans Text" w:cs="Google Sans Text" w:eastAsia="Google Sans Text" w:hAnsi="Google Sans Text"/>
          <w:color w:val="1b1c1d"/>
          <w:rtl w:val="0"/>
        </w:rPr>
        <w:t xml:space="preserve"> A common mistake is to allocate resources to testing pages with low traffic or minimal impact on core business metrics, such as a company's "About Us" page. Efforts should be prioritized on high-traffic, high-impact pages within the primary conversion funnel where improvements will yield meaningful results.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In-Test Errors:</w:t>
      </w:r>
    </w:p>
    <w:p w:rsidR="00000000" w:rsidDel="00000000" w:rsidP="00000000" w:rsidRDefault="00000000" w:rsidRPr="00000000" w14:paraId="0000005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Sample Size or Duration:</w:t>
      </w:r>
      <w:r w:rsidDel="00000000" w:rsidR="00000000" w:rsidRPr="00000000">
        <w:rPr>
          <w:rFonts w:ascii="Google Sans Text" w:cs="Google Sans Text" w:eastAsia="Google Sans Text" w:hAnsi="Google Sans Text"/>
          <w:color w:val="1b1c1d"/>
          <w:rtl w:val="0"/>
        </w:rPr>
        <w:t xml:space="preserve"> This is a critical failure that invalidates test results. An experiment must run long enough to collect data from a statistically significant sample of users. Ending a test prematurely because the initial results look promising is a common error that leads to unreliable conclusions.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Furthermore, tests should typically run for at least one full week to smooth out variations in user behavior between weekdays and weekends.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"Peeking Problem":</w:t>
      </w:r>
      <w:r w:rsidDel="00000000" w:rsidR="00000000" w:rsidRPr="00000000">
        <w:rPr>
          <w:rFonts w:ascii="Google Sans Text" w:cs="Google Sans Text" w:eastAsia="Google Sans Text" w:hAnsi="Google Sans Text"/>
          <w:color w:val="1b1c1d"/>
          <w:rtl w:val="0"/>
        </w:rPr>
        <w:t xml:space="preserve"> This is one of the most pervasive and dangerous mistakes in A/B testing. It occurs when experimenters continuously monitor the results and stop the test as soon as it reaches statistical significance. This practice dramatically inflates the risk of a false positive, as random fluctuations will almost always cross the significance threshold at some point by pure chance. A predetermined sample size or test duration must be established and adhered to before analyzing the final results.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Running Overlapping Tests:</w:t>
      </w:r>
      <w:r w:rsidDel="00000000" w:rsidR="00000000" w:rsidRPr="00000000">
        <w:rPr>
          <w:rFonts w:ascii="Google Sans Text" w:cs="Google Sans Text" w:eastAsia="Google Sans Text" w:hAnsi="Google Sans Text"/>
          <w:color w:val="1b1c1d"/>
          <w:rtl w:val="0"/>
        </w:rPr>
        <w:t xml:space="preserve"> Conducting multiple experiments on the same page or within the same user flow simultaneously can contaminate the results. It becomes impossible to attribute an observed change in user behavior to a specific variation when multiple tests are interacting with each other.</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Post-Test Errors (Analysis &amp; Interpretation):</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Ignoring Segmentation (Simpson's Paradox):</w:t>
      </w:r>
      <w:r w:rsidDel="00000000" w:rsidR="00000000" w:rsidRPr="00000000">
        <w:rPr>
          <w:rFonts w:ascii="Google Sans Text" w:cs="Google Sans Text" w:eastAsia="Google Sans Text" w:hAnsi="Google Sans Text"/>
          <w:color w:val="1b1c1d"/>
          <w:rtl w:val="0"/>
        </w:rPr>
        <w:t xml:space="preserve"> A variation may appear to be a winner when looking at the overall, aggregated results, but it could be performing very poorly for a crucial user segment (e.g., mobile users or new visitors). This phenomenon, where a trend observed in aggregate data reverses when the data is broken down into subgroups, is known as Simpson's paradox. It is essential to always analyze experiment results across key segments like device type, traffic source, or user geography to uncover these hidden and often critical insights.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Failing to Learn from "Failures":</w:t>
      </w:r>
      <w:r w:rsidDel="00000000" w:rsidR="00000000" w:rsidRPr="00000000">
        <w:rPr>
          <w:rFonts w:ascii="Google Sans Text" w:cs="Google Sans Text" w:eastAsia="Google Sans Text" w:hAnsi="Google Sans Text"/>
          <w:color w:val="1b1c1d"/>
          <w:rtl w:val="0"/>
        </w:rPr>
        <w:t xml:space="preserve"> An experiment that produces an inconclusive or negative result is not a failure; it is a valuable learning outcome. It provides strong evidence that a particular hypothesis was incorrect, preventing the company from implementing a change that would have harmed performance. These learnings are crucial for refining future hypotheses and building a deeper understanding of customer behavior.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5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Neglecting Counter-Metrics:</w:t>
      </w:r>
      <w:r w:rsidDel="00000000" w:rsidR="00000000" w:rsidRPr="00000000">
        <w:rPr>
          <w:rFonts w:ascii="Google Sans Text" w:cs="Google Sans Text" w:eastAsia="Google Sans Text" w:hAnsi="Google Sans Text"/>
          <w:color w:val="1b1c1d"/>
          <w:rtl w:val="0"/>
        </w:rPr>
        <w:t xml:space="preserve"> It is a mistake to focus solely on a single success metric. A change might improve one metric (e.g., newsletter sign-ups) while negatively impacting another, more important one (e.g., purchases or long-term user retention). A balanced "basket of metrics," including both primary success metrics and secondary "guardrail" metrics, should be monitored to understand the full business impact of a change.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Feature Flags - The Engine of Modern Software Delivery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introduces the core technology that underpins modern, agile software development and experimentation. It explains what feature flags are, why they are strategically vital, and how different types of flags can be used to achieve specific business objectives.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Decoupling Deployment from Release: An Introduction to Feature Flagging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feature flag—also referred to as a feature toggle, switch, or flipper—is a software development technique that allows teams to modify system behavior and turn features on or off without changing the underlying code or redeploying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In practice, a feature flag is a conditional statement (an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if-else block) in the code that can be controlled remotely.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useful analogy is to think of feature flags as a set of light switches for an application's features.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 engineering team can install all the wiring and fixtures for new lighting throughout a house (i.e., write and deploy the code for new features), but keep all the switches in the "off" position. The new capabilities are present in the production environment but are dormant and invisible to users. Then, at any time, a product manager or business leader can access a central control panel and flip a switch to turn a specific feature "on" for some or all users, instantly changing their experience without needing to call an electrician (an engineer) to do more work.</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capability enables the most critical strategic shift in modern software delivery: the </w:t>
      </w:r>
      <w:r w:rsidDel="00000000" w:rsidR="00000000" w:rsidRPr="00000000">
        <w:rPr>
          <w:rFonts w:ascii="Google Sans Text" w:cs="Google Sans Text" w:eastAsia="Google Sans Text" w:hAnsi="Google Sans Text"/>
          <w:b w:val="1"/>
          <w:color w:val="1b1c1d"/>
          <w:rtl w:val="0"/>
        </w:rPr>
        <w:t xml:space="preserve">decoupling of deployment from release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6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is the purely technical act of pushing new code onto production servers.</w:t>
      </w:r>
    </w:p>
    <w:p w:rsidR="00000000" w:rsidDel="00000000" w:rsidP="00000000" w:rsidRDefault="00000000" w:rsidRPr="00000000" w14:paraId="0000006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Release</w:t>
      </w:r>
      <w:r w:rsidDel="00000000" w:rsidR="00000000" w:rsidRPr="00000000">
        <w:rPr>
          <w:rFonts w:ascii="Google Sans Text" w:cs="Google Sans Text" w:eastAsia="Google Sans Text" w:hAnsi="Google Sans Text"/>
          <w:color w:val="1b1c1d"/>
          <w:rtl w:val="0"/>
        </w:rPr>
        <w:t xml:space="preserve"> is the strategic business decision to make a new feature available to customers.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Historically, these two events were inextricably linked; a feature was released at the exact moment its code was deployed. This made every deployment a high-stakes, high-stress event. Feature flags break this link. By allowing code to be deployed in a "dark" or "off" state, deployment becomes a routine, low-risk technical procedure. The release then becomes a separate, highly controlled, and flexible business decision that can be executed or reversed at a moment's notice.</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Advantages of Feature Flagging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to decouple deployment from release unlocks a host of powerful strategic advantages that increase development velocity, reduce risk, and provide granular control over the user experience.</w:t>
      </w:r>
    </w:p>
    <w:p w:rsidR="00000000" w:rsidDel="00000000" w:rsidP="00000000" w:rsidRDefault="00000000" w:rsidRPr="00000000" w14:paraId="0000006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Profound Risk Mitigation &amp; The "Kill Switch":</w:t>
      </w:r>
      <w:r w:rsidDel="00000000" w:rsidR="00000000" w:rsidRPr="00000000">
        <w:rPr>
          <w:rFonts w:ascii="Google Sans Text" w:cs="Google Sans Text" w:eastAsia="Google Sans Text" w:hAnsi="Google Sans Text"/>
          <w:color w:val="1b1c1d"/>
          <w:rtl w:val="0"/>
        </w:rPr>
        <w:t xml:space="preserve"> The most immediate and powerful benefit of feature flagging is the creation of a safety net for every new feature. If a newly released feature introduces a critical bug, causes performance degradation, or confuses users, it can be instantly disabled for all affected users by turning its flag off. This acts as a "kill switch," immediately mitigating the negative impact without requiring a complex and stressful emergency code rollback, which could take hours and affect the entire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Accelerated Development &amp; Continuous Delivery (CI/CD):</w:t>
      </w:r>
      <w:r w:rsidDel="00000000" w:rsidR="00000000" w:rsidRPr="00000000">
        <w:rPr>
          <w:rFonts w:ascii="Google Sans Text" w:cs="Google Sans Text" w:eastAsia="Google Sans Text" w:hAnsi="Google Sans Text"/>
          <w:color w:val="1b1c1d"/>
          <w:rtl w:val="0"/>
        </w:rPr>
        <w:t xml:space="preserve"> Feature flags are a key enabler of modern software development practices like Continuous Integration and Continuous Delivery (CI/CD). They allow developers to merge small, even incomplete, pieces of code into the main codebase frequently, with the new work hidden behind a flag. This practice, known as Trunk-Based Development, avoids the creation of long-lived, divergent "feature branches" that are notoriously difficult and time-consuming to merge back together. The result is a faster, more efficient development cycle with fewer integration headaches.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Testing in Production:</w:t>
      </w:r>
      <w:r w:rsidDel="00000000" w:rsidR="00000000" w:rsidRPr="00000000">
        <w:rPr>
          <w:rFonts w:ascii="Google Sans Text" w:cs="Google Sans Text" w:eastAsia="Google Sans Text" w:hAnsi="Google Sans Text"/>
          <w:color w:val="1b1c1d"/>
          <w:rtl w:val="0"/>
        </w:rPr>
        <w:t xml:space="preserve"> One of the biggest challenges in software development is that staging or testing environments can never perfectly replicate the complexity and scale of the live production environment. Feature flags solve this by enabling "testing in production." New features can be deployed to the production environment but enabled only for internal employees or QA testers. This allows teams to validate functionality with real production data and infrastructure, catching bugs that would never appear in an artificial environment, all while remaining completely invisible to actual customers.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Progressive Delivery:</w:t>
      </w:r>
      <w:r w:rsidDel="00000000" w:rsidR="00000000" w:rsidRPr="00000000">
        <w:rPr>
          <w:rFonts w:ascii="Google Sans Text" w:cs="Google Sans Text" w:eastAsia="Google Sans Text" w:hAnsi="Google Sans Text"/>
          <w:color w:val="1b1c1d"/>
          <w:rtl w:val="0"/>
        </w:rPr>
        <w:t xml:space="preserve"> This is an umbrella term for modern, controlled rollout strategies that are made possible by feature flags. Instead of a "big bang" release to all users at once, features can be gradually and safely introduced to the user base. This includes techniques like canary releases and percentage-based rollouts, which will be detailed in Part III.</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Operational Agility:</w:t>
      </w:r>
      <w:r w:rsidDel="00000000" w:rsidR="00000000" w:rsidRPr="00000000">
        <w:rPr>
          <w:rFonts w:ascii="Google Sans Text" w:cs="Google Sans Text" w:eastAsia="Google Sans Text" w:hAnsi="Google Sans Text"/>
          <w:color w:val="1b1c1d"/>
          <w:rtl w:val="0"/>
        </w:rPr>
        <w:t xml:space="preserve"> Feature flags can also be used as operational controls. For example, if a third-party service that an application relies on experiences an outage, a feature that depends on that service can be gracefully disabled via a flag. Similarly, non-essential but resource-intensive features can be temporarily turned off during unexpected traffic spikes to ensure the stability of the core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Taxonomy of Toggles: Types of Feature Flags and Their Use Cases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 all feature flags are created for the same purpose, and understanding their different types and intended lifespans is crucial for effective management and the prevention of technical debt. Categorizing flags helps teams apply the right governance and cleanup strategies for each use case.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Flag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Typical Lifespan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Business Use Case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Release Toggles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safely deploy new, incomplete features to production without exposing them to users. Enables CI/CD.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Short-lived</w:t>
            </w:r>
            <w:r w:rsidDel="00000000" w:rsidR="00000000" w:rsidRPr="00000000">
              <w:rPr>
                <w:rFonts w:ascii="Google Sans Text" w:cs="Google Sans Text" w:eastAsia="Google Sans Text" w:hAnsi="Google Sans Text"/>
                <w:color w:val="1b1c1d"/>
                <w:shd w:fill="auto" w:val="clear"/>
                <w:rtl w:val="0"/>
              </w:rPr>
              <w:t xml:space="preserve"> (days to weeks). Must be removed after feature is fully launched or abandoned.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new checkout flow is being built over several weeks. Developers merge their code daily behind a "new-checkout-flow" flag, which remains "off" for all users.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Experiment Toggles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serve different versions of a feature to different user segments for A/B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Short-lived</w:t>
            </w:r>
            <w:r w:rsidDel="00000000" w:rsidR="00000000" w:rsidRPr="00000000">
              <w:rPr>
                <w:rFonts w:ascii="Google Sans Text" w:cs="Google Sans Text" w:eastAsia="Google Sans Text" w:hAnsi="Google Sans Text"/>
                <w:color w:val="1b1c1d"/>
                <w:shd w:fill="auto" w:val="clear"/>
                <w:rtl w:val="0"/>
              </w:rPr>
              <w:t xml:space="preserve"> (duration of the experiment). Must be removed after a winner is chosen and implemented.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Testing a green "Buy Now" button vs. a blue one. The flag randomly assigns 50% of users to see green and 50% to see blue.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Operational (Ops) Toggles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act as "kill switches" for features, allowing operations teams to disable functionality in response to production issues (e.g., high load, third-party outage).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Long-lived / Permanent</w:t>
            </w:r>
            <w:r w:rsidDel="00000000" w:rsidR="00000000" w:rsidRPr="00000000">
              <w:rPr>
                <w:rFonts w:ascii="Google Sans Text" w:cs="Google Sans Text" w:eastAsia="Google Sans Text" w:hAnsi="Google Sans Text"/>
                <w:color w:val="1b1c1d"/>
                <w:shd w:fill="auto" w:val="clear"/>
                <w:rtl w:val="0"/>
              </w:rPr>
              <w:t xml:space="preserve">. Acts as a safety control for the system's lifetime.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computationally expensive "Recommended for You" widget can be turned off via an Ops toggle if the database is under strain.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Permission Toggles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 control access to features based on user attributes, such as subscription tier or role. Manages entitlements.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Permanent</w:t>
            </w:r>
            <w:r w:rsidDel="00000000" w:rsidR="00000000" w:rsidRPr="00000000">
              <w:rPr>
                <w:rFonts w:ascii="Google Sans Text" w:cs="Google Sans Text" w:eastAsia="Google Sans Text" w:hAnsi="Google Sans Text"/>
                <w:color w:val="1b1c1d"/>
                <w:shd w:fill="auto" w:val="clear"/>
                <w:rtl w:val="0"/>
              </w:rPr>
              <w:t xml:space="preserve">. Part of the application's business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"Premium Analytics Dashboard" feature is controlled by a flag that is only "on" for users with a "premium_subscriber" attribute.</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Synthesizing Experimentation and Feature Delivery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connects the strategic principles of experimentation with the technical capabilities of feature flagging. It demonstrates how these two practices are not separate disciplines but are deeply intertwined, forming a powerful, unified system for modern product development and release management.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Symbiotic Relationship: How Feature Flags Power Experimentation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Feature flags provide the essential technical foundation that makes robust, scalable, and flexible A/B testing possible in modern applications. The relationship is symbiotic: experimentation provides the data-driven rationale for product changes, while feature flags provide the mechanism to safely test and deploy those changes.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technical mechanism is remarkably simple. At its heart, a feature flag is a conditional if-else statement embedded in the application's code.</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For an A/B test comparing a blue button (control) and a green button (variation), the code might look like this: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(featureFlag.getVariation("button-color-test") == "green")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Show the new green button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else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Show the original blue button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power lies in the fact that the logic determining which variation a user sees is not hard-coded. Instead, it is controlled dynamically and in real-time by a feature flagging platform.</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This platform provides a user-friendly web interface where a non-technical team member, such as a product manager or marketer, can configure the rules for the experiment. They can define an "Experiment Toggle" and specify that 50% of users should be assigned the "green" variation and the other 50% should be assigned the "blue" variation (which is the default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else condition).</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platform's software development kit (SDK), integrated into the application, handles the complex work of randomly assigning users to a group (a process called "bucketing") and ensuring that a returning user consistently sees the same variation for the duration of the test.</w:t>
      </w:r>
      <w:r w:rsidDel="00000000" w:rsidR="00000000" w:rsidRPr="00000000">
        <w:rPr>
          <w:rFonts w:ascii="Google Sans Text" w:cs="Google Sans Text" w:eastAsia="Google Sans Text" w:hAnsi="Google Sans Text"/>
          <w:color w:val="575b5f"/>
          <w:sz w:val="24"/>
          <w:szCs w:val="24"/>
          <w:vertAlign w:val="superscript"/>
          <w:rtl w:val="0"/>
        </w:rPr>
        <w:t xml:space="preserve">39</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technical decoupling has profound organizational consequences, leading to the democratization of product releases and experimentation. Traditionally, launching an A/B test was an engineering-led task that required writing new code, configuring servers, and executing a formal deployment. This process was often slow, rigid, and resource-intensive. Feature flag platforms abstract this technical complexity away behind an intuitive user interface.</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This fundamentally shifts responsibilities within the product development lifecycle. The engineering team's role becomes focused on building the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rtl w:val="0"/>
        </w:rPr>
        <w:t xml:space="preserve">capabilities</w:t>
      </w:r>
      <w:r w:rsidDel="00000000" w:rsidR="00000000" w:rsidRPr="00000000">
        <w:rPr>
          <w:rFonts w:ascii="Google Sans Text" w:cs="Google Sans Text" w:eastAsia="Google Sans Text" w:hAnsi="Google Sans Text"/>
          <w:color w:val="1b1c1d"/>
          <w:rtl w:val="0"/>
        </w:rPr>
        <w:t xml:space="preserve">—the code for both the control and the variation, wrapped in a feature flag. The product team, in turn, is empowered to own the </w:t>
      </w:r>
      <w:r w:rsidDel="00000000" w:rsidR="00000000" w:rsidRPr="00000000">
        <w:rPr>
          <w:rFonts w:ascii="Google Sans Text" w:cs="Google Sans Text" w:eastAsia="Google Sans Text" w:hAnsi="Google Sans Text"/>
          <w:i w:val="1"/>
          <w:color w:val="1b1c1d"/>
          <w:rtl w:val="0"/>
        </w:rPr>
        <w:t xml:space="preserve">release and validation</w:t>
      </w:r>
      <w:r w:rsidDel="00000000" w:rsidR="00000000" w:rsidRPr="00000000">
        <w:rPr>
          <w:rFonts w:ascii="Google Sans Text" w:cs="Google Sans Text" w:eastAsia="Google Sans Text" w:hAnsi="Google Sans Text"/>
          <w:color w:val="1b1c1d"/>
          <w:rtl w:val="0"/>
        </w:rPr>
        <w:t xml:space="preserve"> of those capabilities. A product manager can now conceive of an experiment, configure its targeting rules, launch it to a segment of users, monitor the results, and declare a winner—all from a web dashboard, often without writing a single line of code or filing an engineering ticket.</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This dramatically accelerates the feedback loop between an idea and its validation in the market, fosters greater autonomy for product teams, and frees up valuable engineering resources to focus on building the next set of features rather than managing deployments.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Concept to Customer: Implementing Targeted and Progressive Rollouts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same feature flagging mechanisms that power A/B testing also enable a suite of sophisticated and risk-reducing release strategies known collectively as progressive delivery. These techniques allow teams to move beyond the binary, all-or-nothing release model and instead introduce changes to their user base in a gradual, controlled, and data-informed manner.</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Percentage-Based Rollouts: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is the most common form of progressive delivery. Instead of releasing a new feature to 100% of users at once, it is gradually introduced to an increasing percentage of the user base.43 A typical rollout might proceed in stages: 1% of users, then 10%, then 50%, and finally 100%. At each stage, teams closely monitor key performance indicators, error rates, and user feedback. If any issues arise, the rollout can be paused or rolled back by reducing the percentage, limiting the "blast radius" of the problem.45 This is implemented by the feature flag system, which typically uses a deterministic hashing algorithm based on a stable user identifier (like a user ID) to assign each user a number within a range (e.g., 1 to 100,000). To roll out to 10% of users, the system simply enables the feature for all users whose hash value falls within the first 10% of that range.46</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Canary Releases: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canary release is a specific application of a percentage-based rollout, named after the historical practice of using canaries in coal mines to detect toxic gases. In this strategy, a new software version or feature is released to a very small, carefully monitored subset of users (the "canaries") before being made available to the wider audience.32 This small group serves as an early warning system. If they encounter bugs or performance problems, the issue can be addressed before it impacts the entire user base.49</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Targeted Rollouts (User Segmentation):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Feature flags also provide the powerful ability to release features only to specific, defined user segments based on their attributes.49 This allows for highly customized and strategic releases. Common use cases include:</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Internal Testing (Dogfooding):</w:t>
      </w:r>
      <w:r w:rsidDel="00000000" w:rsidR="00000000" w:rsidRPr="00000000">
        <w:rPr>
          <w:rFonts w:ascii="Google Sans Text" w:cs="Google Sans Text" w:eastAsia="Google Sans Text" w:hAnsi="Google Sans Text"/>
          <w:color w:val="1b1c1d"/>
          <w:rtl w:val="0"/>
        </w:rPr>
        <w:t xml:space="preserve"> The feature is first enabled only for users whose email addresses end in the company's domain, allowing employees to test new functionality in the real production environment before any customers see it.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Beta Programs:</w:t>
      </w:r>
      <w:r w:rsidDel="00000000" w:rsidR="00000000" w:rsidRPr="00000000">
        <w:rPr>
          <w:rFonts w:ascii="Google Sans Text" w:cs="Google Sans Text" w:eastAsia="Google Sans Text" w:hAnsi="Google Sans Text"/>
          <w:color w:val="1b1c1d"/>
          <w:rtl w:val="0"/>
        </w:rPr>
        <w:t xml:space="preserve"> A feature can be released exclusively to a pre-defined list or segment of "beta testers" or "early adopters" to gather qualitative feedback from a dedicated group of engaged users.</w:t>
      </w:r>
      <w:r w:rsidDel="00000000" w:rsidR="00000000" w:rsidRPr="00000000">
        <w:rPr>
          <w:rFonts w:ascii="Google Sans Text" w:cs="Google Sans Text" w:eastAsia="Google Sans Text" w:hAnsi="Google Sans Text"/>
          <w:color w:val="575b5f"/>
          <w:sz w:val="24"/>
          <w:szCs w:val="24"/>
          <w:vertAlign w:val="superscript"/>
          <w:rtl w:val="0"/>
        </w:rPr>
        <w:t xml:space="preserve">51</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Regional Rollouts:</w:t>
      </w:r>
      <w:r w:rsidDel="00000000" w:rsidR="00000000" w:rsidRPr="00000000">
        <w:rPr>
          <w:rFonts w:ascii="Google Sans Text" w:cs="Google Sans Text" w:eastAsia="Google Sans Text" w:hAnsi="Google Sans Text"/>
          <w:color w:val="1b1c1d"/>
          <w:rtl w:val="0"/>
        </w:rPr>
        <w:t xml:space="preserve"> To manage server load or align with regional marketing campaigns, a feature can be rolled out on a country-by-country basis by targeting users based on their geographic location.</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Plan-Based Entitlements:</w:t>
      </w:r>
      <w:r w:rsidDel="00000000" w:rsidR="00000000" w:rsidRPr="00000000">
        <w:rPr>
          <w:rFonts w:ascii="Google Sans Text" w:cs="Google Sans Text" w:eastAsia="Google Sans Text" w:hAnsi="Google Sans Text"/>
          <w:color w:val="1b1c1d"/>
          <w:rtl w:val="0"/>
        </w:rPr>
        <w:t xml:space="preserve"> For SaaS products, features can be targeted based on a user's subscription plan (e.g., "Free," "Pro," "Enterprise"), ensuring that premium features are only visible to paying customers.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Maintaining a Clean House: Managing the Feature Flag Lifecycle and Technical Debt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feature flags are immensely powerful, they come with a hidden cost if not managed properly: </w:t>
      </w:r>
      <w:r w:rsidDel="00000000" w:rsidR="00000000" w:rsidRPr="00000000">
        <w:rPr>
          <w:rFonts w:ascii="Google Sans Text" w:cs="Google Sans Text" w:eastAsia="Google Sans Text" w:hAnsi="Google Sans Text"/>
          <w:b w:val="1"/>
          <w:color w:val="1b1c1d"/>
          <w:rtl w:val="0"/>
        </w:rPr>
        <w:t xml:space="preserve">technical debt</w:t>
      </w:r>
      <w:r w:rsidDel="00000000" w:rsidR="00000000" w:rsidRPr="00000000">
        <w:rPr>
          <w:rFonts w:ascii="Google Sans Text" w:cs="Google Sans Text" w:eastAsia="Google Sans Text" w:hAnsi="Google Sans Text"/>
          <w:color w:val="1b1c1d"/>
          <w:rtl w:val="0"/>
        </w:rPr>
        <w:t xml:space="preserve">. In software development, technical debt is the implied future cost of rework caused by choosing an easy, short-term solution now over a better but more time-consuming approach.</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In the context of feature flags, technical debt manifests as the accumulation of old, stale, and unused flags within the codebase.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accumulation poses several significant problems. A cluttered codebase filled with obsolete conditional logic becomes difficult for developers to read, understand, and maintain, which slows down future development.</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Stale flags also increase the risk of unintended behavior and bugs. For example, an old, forgotten flag could be accidentally re-enabled, exposing users to an outdated and broken version of a feature. In some cases, this can even introduce security vulnerabilities.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combat technical debt, every temporary feature flag (such as Release and Experiment toggles) must be treated as having a finite lifecycle, with a clear plan for its eventual removal.</w:t>
      </w:r>
      <w:r w:rsidDel="00000000" w:rsidR="00000000" w:rsidRPr="00000000">
        <w:rPr>
          <w:rFonts w:ascii="Google Sans Text" w:cs="Google Sans Text" w:eastAsia="Google Sans Text" w:hAnsi="Google Sans Text"/>
          <w:color w:val="575b5f"/>
          <w:sz w:val="24"/>
          <w:szCs w:val="24"/>
          <w:vertAlign w:val="superscript"/>
          <w:rtl w:val="0"/>
        </w:rPr>
        <w:t xml:space="preserve">56</w:t>
      </w:r>
      <w:r w:rsidDel="00000000" w:rsidR="00000000" w:rsidRPr="00000000">
        <w:rPr>
          <w:rFonts w:ascii="Google Sans Text" w:cs="Google Sans Text" w:eastAsia="Google Sans Text" w:hAnsi="Google Sans Text"/>
          <w:color w:val="1b1c1d"/>
          <w:rtl w:val="0"/>
        </w:rPr>
        <w:t xml:space="preserve"> This lifecycle consists of several distinct stages:</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Define/Create:</w:t>
      </w:r>
      <w:r w:rsidDel="00000000" w:rsidR="00000000" w:rsidRPr="00000000">
        <w:rPr>
          <w:rFonts w:ascii="Google Sans Text" w:cs="Google Sans Text" w:eastAsia="Google Sans Text" w:hAnsi="Google Sans Text"/>
          <w:color w:val="1b1c1d"/>
          <w:rtl w:val="0"/>
        </w:rPr>
        <w:t xml:space="preserve"> The flag is created in the feature management system, and its purpose is documented.</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w:t>
      </w:r>
      <w:r w:rsidDel="00000000" w:rsidR="00000000" w:rsidRPr="00000000">
        <w:rPr>
          <w:rFonts w:ascii="Google Sans Text" w:cs="Google Sans Text" w:eastAsia="Google Sans Text" w:hAnsi="Google Sans Text"/>
          <w:color w:val="1b1c1d"/>
          <w:rtl w:val="0"/>
        </w:rPr>
        <w:t xml:space="preserve"> The code implementing the feature is written and wrapped within the flag's conditional logic.</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Production/Rollout:</w:t>
      </w:r>
      <w:r w:rsidDel="00000000" w:rsidR="00000000" w:rsidRPr="00000000">
        <w:rPr>
          <w:rFonts w:ascii="Google Sans Text" w:cs="Google Sans Text" w:eastAsia="Google Sans Text" w:hAnsi="Google Sans Text"/>
          <w:color w:val="1b1c1d"/>
          <w:rtl w:val="0"/>
        </w:rPr>
        <w:t xml:space="preserve"> The feature is deployed and progressively rolled out, or an experiment is run using the flag.</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Decision:</w:t>
      </w:r>
      <w:r w:rsidDel="00000000" w:rsidR="00000000" w:rsidRPr="00000000">
        <w:rPr>
          <w:rFonts w:ascii="Google Sans Text" w:cs="Google Sans Text" w:eastAsia="Google Sans Text" w:hAnsi="Google Sans Text"/>
          <w:color w:val="1b1c1d"/>
          <w:rtl w:val="0"/>
        </w:rPr>
        <w:t xml:space="preserve"> A final decision is made based on the rollout's success or the experiment's results. The feature is either rolled out to 100% of users or abandoned and rolled back to 0%.</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Cleanup/Archive:</w:t>
      </w:r>
      <w:r w:rsidDel="00000000" w:rsidR="00000000" w:rsidRPr="00000000">
        <w:rPr>
          <w:rFonts w:ascii="Google Sans Text" w:cs="Google Sans Text" w:eastAsia="Google Sans Text" w:hAnsi="Google Sans Text"/>
          <w:color w:val="1b1c1d"/>
          <w:rtl w:val="0"/>
        </w:rPr>
        <w:t xml:space="preserve"> This is the most critical and most frequently neglected step. Once a flag is serving the same experience to 100% of users, its purpose is complete. The conditional logic (if-else statement) associated with the flag must be removed from the codebase, leaving only the winning code path. The flag itself should then be archived in the management system.</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Adhering to several best practices is essential for effective lifecycle management:</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Establish Clear Naming Conventions:</w:t>
      </w:r>
      <w:r w:rsidDel="00000000" w:rsidR="00000000" w:rsidRPr="00000000">
        <w:rPr>
          <w:rFonts w:ascii="Google Sans Text" w:cs="Google Sans Text" w:eastAsia="Google Sans Text" w:hAnsi="Google Sans Text"/>
          <w:color w:val="1b1c1d"/>
          <w:rtl w:val="0"/>
        </w:rPr>
        <w:t xml:space="preserve"> A consistent and descriptive naming scheme (e.g., [team-name]_[project-name]_[flag-description]) makes flags easy to identify, search for, and understand their purpose.</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Thorough Documentation:</w:t>
      </w:r>
      <w:r w:rsidDel="00000000" w:rsidR="00000000" w:rsidRPr="00000000">
        <w:rPr>
          <w:rFonts w:ascii="Google Sans Text" w:cs="Google Sans Text" w:eastAsia="Google Sans Text" w:hAnsi="Google Sans Text"/>
          <w:color w:val="1b1c1d"/>
          <w:rtl w:val="0"/>
        </w:rPr>
        <w:t xml:space="preserve"> Every flag created should have a designated owner, a clear description of its purpose, and, most importantly, an expected retirement date or the criteria for its removal.</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Conduct Regular Audits:</w:t>
      </w:r>
      <w:r w:rsidDel="00000000" w:rsidR="00000000" w:rsidRPr="00000000">
        <w:rPr>
          <w:rFonts w:ascii="Google Sans Text" w:cs="Google Sans Text" w:eastAsia="Google Sans Text" w:hAnsi="Google Sans Text"/>
          <w:color w:val="1b1c1d"/>
          <w:rtl w:val="0"/>
        </w:rPr>
        <w:t xml:space="preserve"> Teams should schedule regular reviews (e.g., at the end of each quarter or project) to explicitly identify and prioritize the cleanup of stale flags.</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 a Centralized Management System:</w:t>
      </w:r>
      <w:r w:rsidDel="00000000" w:rsidR="00000000" w:rsidRPr="00000000">
        <w:rPr>
          <w:rFonts w:ascii="Google Sans Text" w:cs="Google Sans Text" w:eastAsia="Google Sans Text" w:hAnsi="Google Sans Text"/>
          <w:color w:val="1b1c1d"/>
          <w:rtl w:val="0"/>
        </w:rPr>
        <w:t xml:space="preserve"> Relying on configuration files or homegrown solutions quickly becomes unmanageable at scale. A dedicated feature flagging platform provides the necessary visibility, access controls, audit logs, and lifecycle management tools to keep technical debt in check.</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The Modern Experimentation Stack: Tools and Resources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provides an actionable guide to the ecosystem of tools and platforms that enable the strategies discussed throughout this report. It includes a market analysis of comprehensive commercial platforms and recommendations for smaller, free web utilities that are invaluable for business teams.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Choosing Your Platform: A Market Analysis of A/B Testing and Feature Flagging Tools</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market for experimentation and feature management platforms is mature and diverse, with solutions tailored to different needs, from developer-centric enterprise governance to marketer-friendly visual editors. The choice of platform is a significant strategic decision. The following analysis reviews some of the leading platforms, focusing on criteria relevant to a business leader: primary focus, ease of use for non-technical teams, key strengths, and business model.</w:t>
      </w:r>
    </w:p>
    <w:p w:rsidR="00000000" w:rsidDel="00000000" w:rsidP="00000000" w:rsidRDefault="00000000" w:rsidRPr="00000000" w14:paraId="000000C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LaunchDarkly:</w:t>
      </w:r>
      <w:r w:rsidDel="00000000" w:rsidR="00000000" w:rsidRPr="00000000">
        <w:rPr>
          <w:rFonts w:ascii="Google Sans Text" w:cs="Google Sans Text" w:eastAsia="Google Sans Text" w:hAnsi="Google Sans Text"/>
          <w:color w:val="1b1c1d"/>
          <w:rtl w:val="0"/>
        </w:rPr>
        <w:t xml:space="preserve"> A clear market leader, LaunchDarkly's primary focus is on enterprise-grade feature management. It provides a robust, scalable, and reliable platform for controlling software releases with sophisticated targeting, approval workflows, and governance features. While it supports experimentation, its core strength lies in release management and risk mitigation.</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Its user interface is powerful but can be complex, often perceived as more developer-centric. Some users have noted its high cost and potential for UI complexity.</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C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Optimizely:</w:t>
      </w:r>
      <w:r w:rsidDel="00000000" w:rsidR="00000000" w:rsidRPr="00000000">
        <w:rPr>
          <w:rFonts w:ascii="Google Sans Text" w:cs="Google Sans Text" w:eastAsia="Google Sans Text" w:hAnsi="Google Sans Text"/>
          <w:color w:val="1b1c1d"/>
          <w:rtl w:val="0"/>
        </w:rPr>
        <w:t xml:space="preserve"> A pioneer in the A/B testing space, Optimizely has evolved into a comprehensive Digital Experience Platform (DXP). Its core strength remains in web experimentation and personalization, with a powerful visual editor that is highly accessible to marketers. It has expanded to include content management and server-side capabilities, making it a strong choice for organizations focused on optimizing the entire customer journey.</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C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Statsig:</w:t>
      </w:r>
      <w:r w:rsidDel="00000000" w:rsidR="00000000" w:rsidRPr="00000000">
        <w:rPr>
          <w:rFonts w:ascii="Google Sans Text" w:cs="Google Sans Text" w:eastAsia="Google Sans Text" w:hAnsi="Google Sans Text"/>
          <w:color w:val="1b1c1d"/>
          <w:rtl w:val="0"/>
        </w:rPr>
        <w:t xml:space="preserve"> An all-in-one platform that tightly integrates feature flagging, A/B experimentation, and product analytics. Statsig is often praised for its powerful and transparent statistical engine and its "warehouse-native" approach, which allows companies to run analyses on their own data warehouse, enhancing data security and control. Its unified nature and generous free tier make it an attractive option for modern product teams who want a single source of truth for shipping and measuring features.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VWO (Visual Website Optimizer):</w:t>
      </w:r>
      <w:r w:rsidDel="00000000" w:rsidR="00000000" w:rsidRPr="00000000">
        <w:rPr>
          <w:rFonts w:ascii="Google Sans Text" w:cs="Google Sans Text" w:eastAsia="Google Sans Text" w:hAnsi="Google Sans Text"/>
          <w:color w:val="1b1c1d"/>
          <w:rtl w:val="0"/>
        </w:rPr>
        <w:t xml:space="preserve"> As its name suggests, VWO is renowned for its user-friendly visual editor, which empowers marketers and product managers to create and run web-based A/B tests with no coding required. It is an excellent choice for teams focused on conversion rate optimization (CRO) and improving website performance through client-side testing.</w:t>
      </w:r>
      <w:r w:rsidDel="00000000" w:rsidR="00000000" w:rsidRPr="00000000">
        <w:rPr>
          <w:rFonts w:ascii="Google Sans Text" w:cs="Google Sans Text" w:eastAsia="Google Sans Text" w:hAnsi="Google Sans Text"/>
          <w:color w:val="575b5f"/>
          <w:sz w:val="24"/>
          <w:szCs w:val="24"/>
          <w:vertAlign w:val="superscript"/>
          <w:rtl w:val="0"/>
        </w:rPr>
        <w:t xml:space="preserve">62</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GrowthBook:</w:t>
      </w:r>
      <w:r w:rsidDel="00000000" w:rsidR="00000000" w:rsidRPr="00000000">
        <w:rPr>
          <w:rFonts w:ascii="Google Sans Text" w:cs="Google Sans Text" w:eastAsia="Google Sans Text" w:hAnsi="Google Sans Text"/>
          <w:color w:val="1b1c1d"/>
          <w:rtl w:val="0"/>
        </w:rPr>
        <w:t xml:space="preserve"> A leading open-source alternative that offers a compelling combination of feature flagging and a sophisticated experimentation platform. Like Statsig, it is warehouse-native, giving teams full control over their data. It includes a visual editor for no-code website tests and offers the flexibility of self-hosting for maximum security or using a managed cloud version. Its open-source nature and robust feature set make it a strong contender for companies of all sizes.</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Split.io:</w:t>
      </w:r>
      <w:r w:rsidDel="00000000" w:rsidR="00000000" w:rsidRPr="00000000">
        <w:rPr>
          <w:rFonts w:ascii="Google Sans Text" w:cs="Google Sans Text" w:eastAsia="Google Sans Text" w:hAnsi="Google Sans Text"/>
          <w:color w:val="1b1c1d"/>
          <w:rtl w:val="0"/>
        </w:rPr>
        <w:t xml:space="preserve"> Another strong enterprise platform that excels at connecting feature delivery with real-time performance and business impact monitoring. It is praised for its intuitive user interface, which is accessible to both technical and non-technical users, and its strong integrations with monitoring and analytics tools. Its focus on measuring the impact of every feature makes it a valuable tool for data-driven product development.</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the selection process, the following table provides a comparative overview of these leading platforms.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Best For Non-Technical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LaunchDarkly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Enterprise Feature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Moderate (Developer-centric)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Governance, scale, reliability, release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 seat / MAU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Optimizely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Digital Experience (Web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(Strong visual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 A/B testing, personalization, content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Statsig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All-in-One (Flags, Exp.,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(PMs can self-serve)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Powerful stats engine, warehouse-native, generous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Usage-based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Web Experimentation (CRO)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(No-code visual editor)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Ease of use for marketers, CRO focus, clear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Usage-based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GrowthBook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All-in-One (Flags &amp; Exp.)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(Visual editor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Warehouse-native, powerful stats, flexible 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 seat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Split.io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 Delivery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(Intuitive 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 monitoring, integrations, approval workflows.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 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Utilities for the Business Team: Helpful Web Applications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investing in a comprehensive platform, or to supplement an existing workflow, business teams can leverage a variety of free and user-friendly web applications for critical planning and analysis tasks associated with experimentation.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Sample Size Calculators:</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One of the most critical steps in planning an A/B test is determining the required sample size—that is, how many users must be included in the experiment to obtain a statistically reliable result. A sample size calculator performs this crucial function, preventing teams from running underpowered tests that cannot detect real effects or wasting time on tests that run for too long.</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They Work:</w:t>
      </w:r>
      <w:r w:rsidDel="00000000" w:rsidR="00000000" w:rsidRPr="00000000">
        <w:rPr>
          <w:rFonts w:ascii="Google Sans Text" w:cs="Google Sans Text" w:eastAsia="Google Sans Text" w:hAnsi="Google Sans Text"/>
          <w:color w:val="1b1c1d"/>
          <w:rtl w:val="0"/>
        </w:rPr>
        <w:t xml:space="preserve"> These tools typically require three main inputs: the baseline conversion rate of the control version, the Minimum Detectable Effect (MDE), which is the smallest improvement the user wants to be able to detect, and the desired level of statistical significance (usually 95%). The calculator then outputs the required number of visitors per variation.</w:t>
      </w:r>
      <w:r w:rsidDel="00000000" w:rsidR="00000000" w:rsidRPr="00000000">
        <w:rPr>
          <w:rFonts w:ascii="Google Sans Text" w:cs="Google Sans Text" w:eastAsia="Google Sans Text" w:hAnsi="Google Sans Text"/>
          <w:color w:val="575b5f"/>
          <w:sz w:val="24"/>
          <w:szCs w:val="24"/>
          <w:vertAlign w:val="superscript"/>
          <w:rtl w:val="0"/>
        </w:rPr>
        <w:t xml:space="preserve">72</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Tools:</w:t>
      </w:r>
      <w:r w:rsidDel="00000000" w:rsidR="00000000" w:rsidRPr="00000000">
        <w:rPr>
          <w:rFonts w:ascii="Google Sans Text" w:cs="Google Sans Text" w:eastAsia="Google Sans Text" w:hAnsi="Google Sans Text"/>
          <w:color w:val="1b1c1d"/>
          <w:rtl w:val="0"/>
        </w:rPr>
        <w:t xml:space="preserve"> Several platforms offer excellent, free, and intuitive sample size calculators designed for non-statisticians. Notable examples include those provided by </w:t>
      </w:r>
      <w:r w:rsidDel="00000000" w:rsidR="00000000" w:rsidRPr="00000000">
        <w:rPr>
          <w:rFonts w:ascii="Google Sans Text" w:cs="Google Sans Text" w:eastAsia="Google Sans Text" w:hAnsi="Google Sans Text"/>
          <w:b w:val="1"/>
          <w:color w:val="1b1c1d"/>
          <w:rtl w:val="0"/>
        </w:rPr>
        <w:t xml:space="preserve">CXL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Optimizely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VWO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75</w:t>
      </w:r>
      <w:r w:rsidDel="00000000" w:rsidR="00000000" w:rsidRPr="00000000">
        <w:rPr>
          <w:rFonts w:ascii="Google Sans Text" w:cs="Google Sans Text" w:eastAsia="Google Sans Text" w:hAnsi="Google Sans Text"/>
          <w:color w:val="1b1c1d"/>
          <w:rtl w:val="0"/>
        </w:rPr>
        <w:t xml:space="preserve">,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AB Tasty</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These tools often include helpful features like estimating test duration based on average daily traffic.</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Statistical Significance Calculators:</w:t>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After an experiment has concluded, a statistical significance calculator is used to analyze the results. It determines whether the observed difference in performance between the control and the variation is a genuine effect or if it could have simply occurred due to random chance.</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They Work:</w:t>
      </w:r>
      <w:r w:rsidDel="00000000" w:rsidR="00000000" w:rsidRPr="00000000">
        <w:rPr>
          <w:rFonts w:ascii="Google Sans Text" w:cs="Google Sans Text" w:eastAsia="Google Sans Text" w:hAnsi="Google Sans Text"/>
          <w:color w:val="1b1c1d"/>
          <w:rtl w:val="0"/>
        </w:rPr>
        <w:t xml:space="preserve"> The user inputs the number of visitors (or sessions) and the number of conversions for both the control and the variation. The calculator then computes the conversion rates, the percentage lift, and, most importantly, the p-value and confidence level to declare whether the result is statistically significant.</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Recommended Tools:</w:t>
      </w:r>
      <w:r w:rsidDel="00000000" w:rsidR="00000000" w:rsidRPr="00000000">
        <w:rPr>
          <w:rFonts w:ascii="Google Sans Text" w:cs="Google Sans Text" w:eastAsia="Google Sans Text" w:hAnsi="Google Sans Text"/>
          <w:color w:val="1b1c1d"/>
          <w:rtl w:val="0"/>
        </w:rPr>
        <w:t xml:space="preserve"> User-friendly significance calculators are widely available. </w:t>
      </w:r>
      <w:r w:rsidDel="00000000" w:rsidR="00000000" w:rsidRPr="00000000">
        <w:rPr>
          <w:rFonts w:ascii="Google Sans Text" w:cs="Google Sans Text" w:eastAsia="Google Sans Text" w:hAnsi="Google Sans Text"/>
          <w:b w:val="1"/>
          <w:color w:val="1b1c1d"/>
          <w:rtl w:val="0"/>
        </w:rPr>
        <w:t xml:space="preserve">SurveyMonkey</w:t>
      </w:r>
      <w:r w:rsidDel="00000000" w:rsidR="00000000" w:rsidRPr="00000000">
        <w:rPr>
          <w:rFonts w:ascii="Google Sans Text" w:cs="Google Sans Text" w:eastAsia="Google Sans Text" w:hAnsi="Google Sans Text"/>
          <w:color w:val="1b1c1d"/>
          <w:rtl w:val="0"/>
        </w:rPr>
        <w:t xml:space="preserve"> offers a straightforward calculator that provides a clear, plain-language interpretation of the results.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Other reliable options include tools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Convertize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VWO</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76</w:t>
      </w:r>
      <w:r w:rsidDel="00000000" w:rsidR="00000000" w:rsidRPr="00000000">
        <w:rPr>
          <w:rFonts w:ascii="Google Sans Text" w:cs="Google Sans Text" w:eastAsia="Google Sans Text" w:hAnsi="Google Sans Text"/>
          <w:color w:val="1b1c1d"/>
          <w:rtl w:val="0"/>
        </w:rPr>
        <w:t xml:space="preserve">, which help business users quickly validate their test outcomes without needing to perform manual statistical calculations.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 and Strategic Recommendations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convergence of data-driven experimentation and agile feature delivery represents a fundamental evolution in how modern digital products are built and managed. The methodologies of A/B testing and feature flagging are no longer niche technical practices but are core strategic capabilities that drive growth, mitigate risk, and foster a culture of continuous improvement. For business leaders, embracing these disciplines is essential for maintaining a competitive edge in a rapidly changing digital landscape.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analysis presented in this report leads to several key strategic recommendations for organizations seeking to build or mature their experimentation and feature management capabilities:</w:t>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Start Small and Build Momentum:</w:t>
      </w:r>
      <w:r w:rsidDel="00000000" w:rsidR="00000000" w:rsidRPr="00000000">
        <w:rPr>
          <w:rFonts w:ascii="Google Sans Text" w:cs="Google Sans Text" w:eastAsia="Google Sans Text" w:hAnsi="Google Sans Text"/>
          <w:color w:val="1b1c1d"/>
          <w:rtl w:val="0"/>
        </w:rPr>
        <w:t xml:space="preserve"> The journey toward a fully data-driven culture does not require an immediate, large-scale overhaul. Begin with simple, high-impact A/B tests on critical pages within the primary conversion funnel. Early wins, even small ones, are powerful for demonstrating the value of experimentation and securing broader organizational buy-in.</w:t>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Foster a Culture of Experimentation:</w:t>
      </w:r>
      <w:r w:rsidDel="00000000" w:rsidR="00000000" w:rsidRPr="00000000">
        <w:rPr>
          <w:rFonts w:ascii="Google Sans Text" w:cs="Google Sans Text" w:eastAsia="Google Sans Text" w:hAnsi="Google Sans Text"/>
          <w:color w:val="1b1c1d"/>
          <w:rtl w:val="0"/>
        </w:rPr>
        <w:t xml:space="preserve"> Technology is only an enabler; the most significant shift is cultural. Leaders must actively champion a hypothesis-led approach to decision-making. This involves creating an environment where teams feel safe to question assumptions, where ideas are judged on the merit of test results rather than the seniority of their proponent, and where learnings from "failed" experiments are celebrated as valuable insights that prevent costly mistakes.</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a Centralized Feature Flagging Platform Early:</w:t>
      </w:r>
      <w:r w:rsidDel="00000000" w:rsidR="00000000" w:rsidRPr="00000000">
        <w:rPr>
          <w:rFonts w:ascii="Google Sans Text" w:cs="Google Sans Text" w:eastAsia="Google Sans Text" w:hAnsi="Google Sans Text"/>
          <w:color w:val="1b1c1d"/>
          <w:rtl w:val="0"/>
        </w:rPr>
        <w:t xml:space="preserve"> While it may be tempting to start with ad-hoc, in-house solutions, adopting a dedicated feature management platform early in the process is a crucial investment. A centralized system provides the necessary visibility, governance, and control to manage flags effectively, establishing good habits and preventing the rapid accumulation of unmanageable technical debt.</w:t>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Empower Product and Marketing Teams:</w:t>
      </w:r>
      <w:r w:rsidDel="00000000" w:rsidR="00000000" w:rsidRPr="00000000">
        <w:rPr>
          <w:rFonts w:ascii="Google Sans Text" w:cs="Google Sans Text" w:eastAsia="Google Sans Text" w:hAnsi="Google Sans Text"/>
          <w:color w:val="1b1c1d"/>
          <w:rtl w:val="0"/>
        </w:rPr>
        <w:t xml:space="preserve"> The true power of these systems is realized when they are accessible to non-technical teams. Invest in platforms with intuitive user interfaces and provide the necessary training to empower product managers and marketers to own the end-to-end process of experimentation and feature release. This autonomy accelerates the product development lifecycle and allows engineering talent to focus on innovation.</w:t>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Treat Experimentation and Feature Management as a Unified Discipline:</w:t>
      </w:r>
      <w:r w:rsidDel="00000000" w:rsidR="00000000" w:rsidRPr="00000000">
        <w:rPr>
          <w:rFonts w:ascii="Google Sans Text" w:cs="Google Sans Text" w:eastAsia="Google Sans Text" w:hAnsi="Google Sans Text"/>
          <w:color w:val="1b1c1d"/>
          <w:rtl w:val="0"/>
        </w:rPr>
        <w:t xml:space="preserve"> These are not separate functions but two sides of the same coin. A successful program requires a holistic strategy that considers how features will be tested from the moment they are conceived and how flags will be managed throughout their entire lifecycle. Integrating these practices into the core product development workflow is the key to unlocking their full potential for driving sustainable, data-informed growth.</w:t>
      </w:r>
    </w:p>
    <w:p w:rsidR="00000000" w:rsidDel="00000000" w:rsidP="00000000" w:rsidRDefault="00000000" w:rsidRPr="00000000" w14:paraId="00000108">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business.adobe.com, accessed September 25, 2025, </w:t>
      </w:r>
      <w:hyperlink r:id="rId6">
        <w:r w:rsidDel="00000000" w:rsidR="00000000" w:rsidRPr="00000000">
          <w:rPr>
            <w:rFonts w:ascii="Google Sans" w:cs="Google Sans" w:eastAsia="Google Sans" w:hAnsi="Google Sans"/>
            <w:color w:val="0000ee"/>
            <w:sz w:val="24"/>
            <w:szCs w:val="24"/>
            <w:u w:val="single"/>
            <w:rtl w:val="0"/>
          </w:rPr>
          <w:t xml:space="preserve">https://business.adobe.com/blog/basics/learn-about-a-b-testing#:~:text=Comparing%20two%20different%20user%20experiences,customers%20and%20drive%20business%20goals.</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 testing? - Oracle, accessed September 25, 2025, </w:t>
      </w:r>
      <w:hyperlink r:id="rId7">
        <w:r w:rsidDel="00000000" w:rsidR="00000000" w:rsidRPr="00000000">
          <w:rPr>
            <w:rFonts w:ascii="Google Sans" w:cs="Google Sans" w:eastAsia="Google Sans" w:hAnsi="Google Sans"/>
            <w:color w:val="0000ee"/>
            <w:sz w:val="24"/>
            <w:szCs w:val="24"/>
            <w:u w:val="single"/>
            <w:rtl w:val="0"/>
          </w:rPr>
          <w:t xml:space="preserve">https://www.oracle.com/cx/marketing/what-is-ab-testing/</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 testing? With examples - Optimizely, accessed September 25, 2025, </w:t>
      </w:r>
      <w:hyperlink r:id="rId8">
        <w:r w:rsidDel="00000000" w:rsidR="00000000" w:rsidRPr="00000000">
          <w:rPr>
            <w:rFonts w:ascii="Google Sans" w:cs="Google Sans" w:eastAsia="Google Sans" w:hAnsi="Google Sans"/>
            <w:color w:val="0000ee"/>
            <w:sz w:val="24"/>
            <w:szCs w:val="24"/>
            <w:u w:val="single"/>
            <w:rtl w:val="0"/>
          </w:rPr>
          <w:t xml:space="preserve">https://www.optimizely.com/optimization-glossary/ab-testing/</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 Testing? A Practical Guide With Examples | VWO, accessed September 25, 2025, </w:t>
      </w:r>
      <w:hyperlink r:id="rId9">
        <w:r w:rsidDel="00000000" w:rsidR="00000000" w:rsidRPr="00000000">
          <w:rPr>
            <w:rFonts w:ascii="Google Sans" w:cs="Google Sans" w:eastAsia="Google Sans" w:hAnsi="Google Sans"/>
            <w:color w:val="0000ee"/>
            <w:sz w:val="24"/>
            <w:szCs w:val="24"/>
            <w:u w:val="single"/>
            <w:rtl w:val="0"/>
          </w:rPr>
          <w:t xml:space="preserve">https://vwo.com/ab-testing/</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Testing — What it is, examples, and best practices - Adobe for Business, accessed September 25, 2025, </w:t>
      </w:r>
      <w:hyperlink r:id="rId10">
        <w:r w:rsidDel="00000000" w:rsidR="00000000" w:rsidRPr="00000000">
          <w:rPr>
            <w:rFonts w:ascii="Google Sans" w:cs="Google Sans" w:eastAsia="Google Sans" w:hAnsi="Google Sans"/>
            <w:color w:val="0000ee"/>
            <w:sz w:val="24"/>
            <w:szCs w:val="24"/>
            <w:u w:val="single"/>
            <w:rtl w:val="0"/>
          </w:rPr>
          <w:t xml:space="preserve">https://business.adobe.com/blog/basics/learn-about-a-b-testing</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 Testing &amp; The Benefits Of It? - BrightEdge, accessed September 25, 2025, </w:t>
      </w:r>
      <w:hyperlink r:id="rId11">
        <w:r w:rsidDel="00000000" w:rsidR="00000000" w:rsidRPr="00000000">
          <w:rPr>
            <w:rFonts w:ascii="Google Sans" w:cs="Google Sans" w:eastAsia="Google Sans" w:hAnsi="Google Sans"/>
            <w:color w:val="0000ee"/>
            <w:sz w:val="24"/>
            <w:szCs w:val="24"/>
            <w:u w:val="single"/>
            <w:rtl w:val="0"/>
          </w:rPr>
          <w:t xml:space="preserve">https://www.brightedge.com/glossary/benefits-recommendations-ab-testing</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best practices for experimentation | LaunchDarkly, accessed September 25, 2025, </w:t>
      </w:r>
      <w:hyperlink r:id="rId12">
        <w:r w:rsidDel="00000000" w:rsidR="00000000" w:rsidRPr="00000000">
          <w:rPr>
            <w:rFonts w:ascii="Google Sans" w:cs="Google Sans" w:eastAsia="Google Sans" w:hAnsi="Google Sans"/>
            <w:color w:val="0000ee"/>
            <w:sz w:val="24"/>
            <w:szCs w:val="24"/>
            <w:u w:val="single"/>
            <w:rtl w:val="0"/>
          </w:rPr>
          <w:t xml:space="preserve">https://launchdarkly.com/guides/30-feature-flagging-best-practices-mega-guide/9-best-practices-for-experimentation/</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formulate a smart A/B test hypothesis (and why they're crucial), accessed September 25, 2025, </w:t>
      </w:r>
      <w:hyperlink r:id="rId13">
        <w:r w:rsidDel="00000000" w:rsidR="00000000" w:rsidRPr="00000000">
          <w:rPr>
            <w:rFonts w:ascii="Google Sans" w:cs="Google Sans" w:eastAsia="Google Sans" w:hAnsi="Google Sans"/>
            <w:color w:val="0000ee"/>
            <w:sz w:val="24"/>
            <w:szCs w:val="24"/>
            <w:u w:val="single"/>
            <w:rtl w:val="0"/>
          </w:rPr>
          <w:t xml:space="preserve">https://unbounce.com/a-b-testing/how-to-formulate-an-a-b-test-hypothesis/</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Formulating Smart A/B Testing Hypothesis: Best Practices and Applications - My Framer Site, accessed September 25, 2025, </w:t>
      </w:r>
      <w:hyperlink r:id="rId14">
        <w:r w:rsidDel="00000000" w:rsidR="00000000" w:rsidRPr="00000000">
          <w:rPr>
            <w:rFonts w:ascii="Google Sans" w:cs="Google Sans" w:eastAsia="Google Sans" w:hAnsi="Google Sans"/>
            <w:color w:val="0000ee"/>
            <w:sz w:val="24"/>
            <w:szCs w:val="24"/>
            <w:u w:val="single"/>
            <w:rtl w:val="0"/>
          </w:rPr>
          <w:t xml:space="preserve">https://nudgenow.com/blogs/formulating-smart-ab-hypothesis-testing-practices</w:t>
        </w:r>
      </w:hyperlink>
      <w:r w:rsidDel="00000000" w:rsidR="00000000" w:rsidRPr="00000000">
        <w:rPr>
          <w:rtl w:val="0"/>
        </w:rPr>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 Hypothesis: Definition &amp; Meaning, Best Practices - AB Tasty, accessed September 25, 2025, </w:t>
      </w:r>
      <w:hyperlink r:id="rId15">
        <w:r w:rsidDel="00000000" w:rsidR="00000000" w:rsidRPr="00000000">
          <w:rPr>
            <w:rFonts w:ascii="Google Sans" w:cs="Google Sans" w:eastAsia="Google Sans" w:hAnsi="Google Sans"/>
            <w:color w:val="0000ee"/>
            <w:sz w:val="24"/>
            <w:szCs w:val="24"/>
            <w:u w:val="single"/>
            <w:rtl w:val="0"/>
          </w:rPr>
          <w:t xml:space="preserve">https://www.abtasty.com/blog/formulate-ab-test-hypothesis/</w:t>
        </w:r>
      </w:hyperlink>
      <w:r w:rsidDel="00000000" w:rsidR="00000000" w:rsidRPr="00000000">
        <w:rPr>
          <w:rtl w:val="0"/>
        </w:rPr>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A/B testing mistakes that are killing your conversion rates, accessed September 25, 2025, </w:t>
      </w:r>
      <w:hyperlink r:id="rId16">
        <w:r w:rsidDel="00000000" w:rsidR="00000000" w:rsidRPr="00000000">
          <w:rPr>
            <w:rFonts w:ascii="Google Sans" w:cs="Google Sans" w:eastAsia="Google Sans" w:hAnsi="Google Sans"/>
            <w:color w:val="0000ee"/>
            <w:sz w:val="24"/>
            <w:szCs w:val="24"/>
            <w:u w:val="single"/>
            <w:rtl w:val="0"/>
          </w:rPr>
          <w:t xml:space="preserve">https://unbounce.com/a-b-testing/simple-ab-testing-mistake-thats-killing-conversion-rates/</w:t>
        </w:r>
      </w:hyperlink>
      <w:r w:rsidDel="00000000" w:rsidR="00000000" w:rsidRPr="00000000">
        <w:rPr>
          <w:rtl w:val="0"/>
        </w:rPr>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testing mistakes I learned the hard way - PostHog, accessed September 25, 2025, </w:t>
      </w:r>
      <w:hyperlink r:id="rId17">
        <w:r w:rsidDel="00000000" w:rsidR="00000000" w:rsidRPr="00000000">
          <w:rPr>
            <w:rFonts w:ascii="Google Sans" w:cs="Google Sans" w:eastAsia="Google Sans" w:hAnsi="Google Sans"/>
            <w:color w:val="0000ee"/>
            <w:sz w:val="24"/>
            <w:szCs w:val="24"/>
            <w:u w:val="single"/>
            <w:rtl w:val="0"/>
          </w:rPr>
          <w:t xml:space="preserve">https://posthog.com/product-engineers/ab-testing-mistakes</w:t>
        </w:r>
      </w:hyperlink>
      <w:r w:rsidDel="00000000" w:rsidR="00000000" w:rsidRPr="00000000">
        <w:rPr>
          <w:rtl w:val="0"/>
        </w:rPr>
      </w:r>
    </w:p>
    <w:p w:rsidR="00000000" w:rsidDel="00000000" w:rsidP="00000000" w:rsidRDefault="00000000" w:rsidRPr="00000000" w14:paraId="0000011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grunigen.lib.uci.edu, accessed September 25, 2025, </w:t>
      </w:r>
      <w:hyperlink r:id="rId18">
        <w:r w:rsidDel="00000000" w:rsidR="00000000" w:rsidRPr="00000000">
          <w:rPr>
            <w:rFonts w:ascii="Google Sans" w:cs="Google Sans" w:eastAsia="Google Sans" w:hAnsi="Google Sans"/>
            <w:color w:val="0000ee"/>
            <w:sz w:val="24"/>
            <w:szCs w:val="24"/>
            <w:u w:val="single"/>
            <w:rtl w:val="0"/>
          </w:rPr>
          <w:t xml:space="preserve">https://grunigen.lib.uci.edu/sites/all/docs/gml/what_are_conf_inter.pdf</w:t>
        </w:r>
      </w:hyperlink>
      <w:r w:rsidDel="00000000" w:rsidR="00000000" w:rsidRPr="00000000">
        <w:rPr>
          <w:rtl w:val="0"/>
        </w:rPr>
      </w:r>
    </w:p>
    <w:p w:rsidR="00000000" w:rsidDel="00000000" w:rsidP="00000000" w:rsidRDefault="00000000" w:rsidRPr="00000000" w14:paraId="0000011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P-Values and Statistical Significance, accessed September 25, 2025, </w:t>
      </w:r>
      <w:hyperlink r:id="rId19">
        <w:r w:rsidDel="00000000" w:rsidR="00000000" w:rsidRPr="00000000">
          <w:rPr>
            <w:rFonts w:ascii="Google Sans" w:cs="Google Sans" w:eastAsia="Google Sans" w:hAnsi="Google Sans"/>
            <w:color w:val="0000ee"/>
            <w:sz w:val="24"/>
            <w:szCs w:val="24"/>
            <w:u w:val="single"/>
            <w:rtl w:val="0"/>
          </w:rPr>
          <w:t xml:space="preserve">https://www.simplypsychology.org/p-value.html</w:t>
        </w:r>
      </w:hyperlink>
      <w:r w:rsidDel="00000000" w:rsidR="00000000" w:rsidRPr="00000000">
        <w:rPr>
          <w:rtl w:val="0"/>
        </w:rPr>
      </w:r>
    </w:p>
    <w:p w:rsidR="00000000" w:rsidDel="00000000" w:rsidP="00000000" w:rsidRDefault="00000000" w:rsidRPr="00000000" w14:paraId="0000011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Statistical Significance Calculator for A/B Testing - SurveyMonkey, accessed September 25, 2025, </w:t>
      </w:r>
      <w:hyperlink r:id="rId20">
        <w:r w:rsidDel="00000000" w:rsidR="00000000" w:rsidRPr="00000000">
          <w:rPr>
            <w:rFonts w:ascii="Google Sans" w:cs="Google Sans" w:eastAsia="Google Sans" w:hAnsi="Google Sans"/>
            <w:color w:val="0000ee"/>
            <w:sz w:val="24"/>
            <w:szCs w:val="24"/>
            <w:u w:val="single"/>
            <w:rtl w:val="0"/>
          </w:rPr>
          <w:t xml:space="preserve">https://www.surveymonkey.com/mp/ab-testing-significance-calculator/</w:t>
        </w:r>
      </w:hyperlink>
      <w:r w:rsidDel="00000000" w:rsidR="00000000" w:rsidRPr="00000000">
        <w:rPr>
          <w:rtl w:val="0"/>
        </w:rPr>
      </w:r>
    </w:p>
    <w:p w:rsidR="00000000" w:rsidDel="00000000" w:rsidP="00000000" w:rsidRDefault="00000000" w:rsidRPr="00000000" w14:paraId="0000011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Statistical Significance - Statsig, accessed September 25, 2025, </w:t>
      </w:r>
      <w:hyperlink r:id="rId21">
        <w:r w:rsidDel="00000000" w:rsidR="00000000" w:rsidRPr="00000000">
          <w:rPr>
            <w:rFonts w:ascii="Google Sans" w:cs="Google Sans" w:eastAsia="Google Sans" w:hAnsi="Google Sans"/>
            <w:color w:val="0000ee"/>
            <w:sz w:val="24"/>
            <w:szCs w:val="24"/>
            <w:u w:val="single"/>
            <w:rtl w:val="0"/>
          </w:rPr>
          <w:t xml:space="preserve">https://www.statsig.com/perspectives/a-comprehensive-guide-to-statistical-significance</w:t>
        </w:r>
      </w:hyperlink>
      <w:r w:rsidDel="00000000" w:rsidR="00000000" w:rsidRPr="00000000">
        <w:rPr>
          <w:rtl w:val="0"/>
        </w:rPr>
      </w:r>
    </w:p>
    <w:p w:rsidR="00000000" w:rsidDel="00000000" w:rsidP="00000000" w:rsidRDefault="00000000" w:rsidRPr="00000000" w14:paraId="0000011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P-Value: What It Is, How to Calculate It, and Examples - Investopedia, accessed September 25, 2025, </w:t>
      </w:r>
      <w:hyperlink r:id="rId22">
        <w:r w:rsidDel="00000000" w:rsidR="00000000" w:rsidRPr="00000000">
          <w:rPr>
            <w:rFonts w:ascii="Google Sans" w:cs="Google Sans" w:eastAsia="Google Sans" w:hAnsi="Google Sans"/>
            <w:color w:val="0000ee"/>
            <w:sz w:val="24"/>
            <w:szCs w:val="24"/>
            <w:u w:val="single"/>
            <w:rtl w:val="0"/>
          </w:rPr>
          <w:t xml:space="preserve">https://www.investopedia.com/terms/p/p-value.asp</w:t>
        </w:r>
      </w:hyperlink>
      <w:r w:rsidDel="00000000" w:rsidR="00000000" w:rsidRPr="00000000">
        <w:rPr>
          <w:rtl w:val="0"/>
        </w:rPr>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 Significance &amp; Statistics Calculator, Debunked - Convertize, accessed September 25, 2025, </w:t>
      </w:r>
      <w:hyperlink r:id="rId23">
        <w:r w:rsidDel="00000000" w:rsidR="00000000" w:rsidRPr="00000000">
          <w:rPr>
            <w:rFonts w:ascii="Google Sans" w:cs="Google Sans" w:eastAsia="Google Sans" w:hAnsi="Google Sans"/>
            <w:color w:val="0000ee"/>
            <w:sz w:val="24"/>
            <w:szCs w:val="24"/>
            <w:u w:val="single"/>
            <w:rtl w:val="0"/>
          </w:rPr>
          <w:t xml:space="preserve">https://www.convertize.com/ab-test-significance/</w:t>
        </w:r>
      </w:hyperlink>
      <w:r w:rsidDel="00000000" w:rsidR="00000000" w:rsidRPr="00000000">
        <w:rPr>
          <w:rtl w:val="0"/>
        </w:rPr>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A/B/n testing? - Optimizely, accessed September 25, 2025, </w:t>
      </w:r>
      <w:hyperlink r:id="rId24">
        <w:r w:rsidDel="00000000" w:rsidR="00000000" w:rsidRPr="00000000">
          <w:rPr>
            <w:rFonts w:ascii="Google Sans" w:cs="Google Sans" w:eastAsia="Google Sans" w:hAnsi="Google Sans"/>
            <w:color w:val="0000ee"/>
            <w:sz w:val="24"/>
            <w:szCs w:val="24"/>
            <w:u w:val="single"/>
            <w:rtl w:val="0"/>
          </w:rPr>
          <w:t xml:space="preserve">https://www.optimizely.com/optimization-glossary/abn-testing/</w:t>
        </w:r>
      </w:hyperlink>
      <w:r w:rsidDel="00000000" w:rsidR="00000000" w:rsidRPr="00000000">
        <w:rPr>
          <w:rtl w:val="0"/>
        </w:rPr>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A/B/n Testing? - Harness, accessed September 25, 2025, </w:t>
      </w:r>
      <w:hyperlink r:id="rId25">
        <w:r w:rsidDel="00000000" w:rsidR="00000000" w:rsidRPr="00000000">
          <w:rPr>
            <w:rFonts w:ascii="Google Sans" w:cs="Google Sans" w:eastAsia="Google Sans" w:hAnsi="Google Sans"/>
            <w:color w:val="0000ee"/>
            <w:sz w:val="24"/>
            <w:szCs w:val="24"/>
            <w:u w:val="single"/>
            <w:rtl w:val="0"/>
          </w:rPr>
          <w:t xml:space="preserve">https://www.harness.io/harness-devops-academy/a-b-n-testing</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A/B/n Testing? Easy Guide with Examples - Eppo, accessed September 25, 2025, </w:t>
      </w:r>
      <w:hyperlink r:id="rId26">
        <w:r w:rsidDel="00000000" w:rsidR="00000000" w:rsidRPr="00000000">
          <w:rPr>
            <w:rFonts w:ascii="Google Sans" w:cs="Google Sans" w:eastAsia="Google Sans" w:hAnsi="Google Sans"/>
            <w:color w:val="0000ee"/>
            <w:sz w:val="24"/>
            <w:szCs w:val="24"/>
            <w:u w:val="single"/>
            <w:rtl w:val="0"/>
          </w:rPr>
          <w:t xml:space="preserve">https://www.geteppo.com/blog/abn-testing</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Testing vs Multivariate Testing: What are the Differences? - Metadata.io, accessed September 25, 2025, </w:t>
      </w:r>
      <w:hyperlink r:id="rId27">
        <w:r w:rsidDel="00000000" w:rsidR="00000000" w:rsidRPr="00000000">
          <w:rPr>
            <w:rFonts w:ascii="Google Sans" w:cs="Google Sans" w:eastAsia="Google Sans" w:hAnsi="Google Sans"/>
            <w:color w:val="0000ee"/>
            <w:sz w:val="24"/>
            <w:szCs w:val="24"/>
            <w:u w:val="single"/>
            <w:rtl w:val="0"/>
          </w:rPr>
          <w:t xml:space="preserve">https://metadata.io/resources/blog/ab-testing-vs-multivariate-testing/</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Multivariate vs A/B Testing: Difference Explained - Trustmary, accessed September 25, 2025, </w:t>
      </w:r>
      <w:hyperlink r:id="rId28">
        <w:r w:rsidDel="00000000" w:rsidR="00000000" w:rsidRPr="00000000">
          <w:rPr>
            <w:rFonts w:ascii="Google Sans" w:cs="Google Sans" w:eastAsia="Google Sans" w:hAnsi="Google Sans"/>
            <w:color w:val="0000ee"/>
            <w:sz w:val="24"/>
            <w:szCs w:val="24"/>
            <w:u w:val="single"/>
            <w:rtl w:val="0"/>
          </w:rPr>
          <w:t xml:space="preserve">https://trustmary.com/conversion-rate/multivariate-vs-a-b-testing-difference-explained/</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Testing vs Multivariate Testing - GeeksforGeeks, accessed September 25, 2025, </w:t>
      </w:r>
      <w:hyperlink r:id="rId29">
        <w:r w:rsidDel="00000000" w:rsidR="00000000" w:rsidRPr="00000000">
          <w:rPr>
            <w:rFonts w:ascii="Google Sans" w:cs="Google Sans" w:eastAsia="Google Sans" w:hAnsi="Google Sans"/>
            <w:color w:val="0000ee"/>
            <w:sz w:val="24"/>
            <w:szCs w:val="24"/>
            <w:u w:val="single"/>
            <w:rtl w:val="0"/>
          </w:rPr>
          <w:t xml:space="preserve">https://www.geeksforgeeks.org/software-testing/a-b-testing-vs-multivariate-testing/</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Multivariate Testing vs A/B Testing: Key Differences, Examples, and Best Practices, accessed September 25, 2025, </w:t>
      </w:r>
      <w:hyperlink r:id="rId30">
        <w:r w:rsidDel="00000000" w:rsidR="00000000" w:rsidRPr="00000000">
          <w:rPr>
            <w:rFonts w:ascii="Google Sans" w:cs="Google Sans" w:eastAsia="Google Sans" w:hAnsi="Google Sans"/>
            <w:color w:val="0000ee"/>
            <w:sz w:val="24"/>
            <w:szCs w:val="24"/>
            <w:u w:val="single"/>
            <w:rtl w:val="0"/>
          </w:rPr>
          <w:t xml:space="preserve">https://userpilot.com/blog/multivariate-testing-vs-ab-testing/</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PM 101: Pitfalls of A/B Testing - Jens-Fabian Goetzmann - Medium, accessed September 25, 2025, </w:t>
      </w:r>
      <w:hyperlink r:id="rId31">
        <w:r w:rsidDel="00000000" w:rsidR="00000000" w:rsidRPr="00000000">
          <w:rPr>
            <w:rFonts w:ascii="Google Sans" w:cs="Google Sans" w:eastAsia="Google Sans" w:hAnsi="Google Sans"/>
            <w:color w:val="0000ee"/>
            <w:sz w:val="24"/>
            <w:szCs w:val="24"/>
            <w:u w:val="single"/>
            <w:rtl w:val="0"/>
          </w:rPr>
          <w:t xml:space="preserve">https://jefago.medium.com/pm-101-pitfalls-of-a-b-testing-d50919df6552</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These 20 A/B Testing Mistakes for Higher Conversions - Qualaroo, accessed September 25, 2025, </w:t>
      </w:r>
      <w:hyperlink r:id="rId32">
        <w:r w:rsidDel="00000000" w:rsidR="00000000" w:rsidRPr="00000000">
          <w:rPr>
            <w:rFonts w:ascii="Google Sans" w:cs="Google Sans" w:eastAsia="Google Sans" w:hAnsi="Google Sans"/>
            <w:color w:val="0000ee"/>
            <w:sz w:val="24"/>
            <w:szCs w:val="24"/>
            <w:u w:val="single"/>
            <w:rtl w:val="0"/>
          </w:rPr>
          <w:t xml:space="preserve">https://qualaroo.com/blog/ab-testing-mistakes/</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Avoid the Pitfalls of A/B Testing - Article - Faculty &amp; Research - Harvard Business School, accessed September 25, 2025, </w:t>
      </w:r>
      <w:hyperlink r:id="rId33">
        <w:r w:rsidDel="00000000" w:rsidR="00000000" w:rsidRPr="00000000">
          <w:rPr>
            <w:rFonts w:ascii="Google Sans" w:cs="Google Sans" w:eastAsia="Google Sans" w:hAnsi="Google Sans"/>
            <w:color w:val="0000ee"/>
            <w:sz w:val="24"/>
            <w:szCs w:val="24"/>
            <w:u w:val="single"/>
            <w:rtl w:val="0"/>
          </w:rPr>
          <w:t xml:space="preserve">https://www.hbs.edu/faculty/Pages/item.aspx?num=57709</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www.harness.io, accessed September 25, 2025, </w:t>
      </w:r>
      <w:hyperlink r:id="rId34">
        <w:r w:rsidDel="00000000" w:rsidR="00000000" w:rsidRPr="00000000">
          <w:rPr>
            <w:rFonts w:ascii="Google Sans" w:cs="Google Sans" w:eastAsia="Google Sans" w:hAnsi="Google Sans"/>
            <w:color w:val="0000ee"/>
            <w:sz w:val="24"/>
            <w:szCs w:val="24"/>
            <w:u w:val="single"/>
            <w:rtl w:val="0"/>
          </w:rPr>
          <w:t xml:space="preserve">https://www.harness.io/harness-devops-academy/feature-flags#:~:text=Key%20takeaway,in%20production%20and%20progressive%20delivery.</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Flags | Harness, accessed September 25, 2025, </w:t>
      </w:r>
      <w:hyperlink r:id="rId35">
        <w:r w:rsidDel="00000000" w:rsidR="00000000" w:rsidRPr="00000000">
          <w:rPr>
            <w:rFonts w:ascii="Google Sans" w:cs="Google Sans" w:eastAsia="Google Sans" w:hAnsi="Google Sans"/>
            <w:color w:val="0000ee"/>
            <w:sz w:val="24"/>
            <w:szCs w:val="24"/>
            <w:u w:val="single"/>
            <w:rtl w:val="0"/>
          </w:rPr>
          <w:t xml:space="preserve">https://www.harness.io/harness-devops-academy/feature-flags</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feature flag and why are feature flags used? - Unleash Documentation, accessed September 25, 2025, </w:t>
      </w:r>
      <w:hyperlink r:id="rId36">
        <w:r w:rsidDel="00000000" w:rsidR="00000000" w:rsidRPr="00000000">
          <w:rPr>
            <w:rFonts w:ascii="Google Sans" w:cs="Google Sans" w:eastAsia="Google Sans" w:hAnsi="Google Sans"/>
            <w:color w:val="0000ee"/>
            <w:sz w:val="24"/>
            <w:szCs w:val="24"/>
            <w:u w:val="single"/>
            <w:rtl w:val="0"/>
          </w:rPr>
          <w:t xml:space="preserve">https://docs.getunleash.io/what-is-a-feature-flag</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Feature Flags? Best Practice Guide - Amplitude, accessed September 25, 2025, </w:t>
      </w:r>
      <w:hyperlink r:id="rId37">
        <w:r w:rsidDel="00000000" w:rsidR="00000000" w:rsidRPr="00000000">
          <w:rPr>
            <w:rFonts w:ascii="Google Sans" w:cs="Google Sans" w:eastAsia="Google Sans" w:hAnsi="Google Sans"/>
            <w:color w:val="0000ee"/>
            <w:sz w:val="24"/>
            <w:szCs w:val="24"/>
            <w:u w:val="single"/>
            <w:rtl w:val="0"/>
          </w:rPr>
          <w:t xml:space="preserve">https://amplitude.com/explore/experiment/feature-flags-best-practices</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"feature flag"? - Stack Overflow, accessed September 25, 2025,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https://stackoverflow.com/questions/7707383/what-is-a-feature-flag</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Feature Flags? + How to Use Them - Eppo, accessed September 25, 2025, </w:t>
      </w:r>
      <w:hyperlink r:id="rId39">
        <w:r w:rsidDel="00000000" w:rsidR="00000000" w:rsidRPr="00000000">
          <w:rPr>
            <w:rFonts w:ascii="Google Sans" w:cs="Google Sans" w:eastAsia="Google Sans" w:hAnsi="Google Sans"/>
            <w:color w:val="0000ee"/>
            <w:sz w:val="24"/>
            <w:szCs w:val="24"/>
            <w:u w:val="single"/>
            <w:rtl w:val="0"/>
          </w:rPr>
          <w:t xml:space="preserve">https://www.geteppo.com/blog/what-are-feature-flags</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use feature flags? Benefits, types and use cases, explained ..., accessed September 25, 2025, </w:t>
      </w:r>
      <w:hyperlink r:id="rId40">
        <w:r w:rsidDel="00000000" w:rsidR="00000000" w:rsidRPr="00000000">
          <w:rPr>
            <w:rFonts w:ascii="Google Sans" w:cs="Google Sans" w:eastAsia="Google Sans" w:hAnsi="Google Sans"/>
            <w:color w:val="0000ee"/>
            <w:sz w:val="24"/>
            <w:szCs w:val="24"/>
            <w:u w:val="single"/>
            <w:rtl w:val="0"/>
          </w:rPr>
          <w:t xml:space="preserve">https://posthog.com/product-engineers/feature-flag-benefits-use-cases</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Flags 101: Use Cases, Benefits, and Best Practices - LaunchDarkly, accessed September 25, 2025, </w:t>
      </w:r>
      <w:hyperlink r:id="rId41">
        <w:r w:rsidDel="00000000" w:rsidR="00000000" w:rsidRPr="00000000">
          <w:rPr>
            <w:rFonts w:ascii="Google Sans" w:cs="Google Sans" w:eastAsia="Google Sans" w:hAnsi="Google Sans"/>
            <w:color w:val="0000ee"/>
            <w:sz w:val="24"/>
            <w:szCs w:val="24"/>
            <w:u w:val="single"/>
            <w:rtl w:val="0"/>
          </w:rPr>
          <w:t xml:space="preserve">https://launchdarkly.com/blog/what-are-feature-flags/</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 Testing: How to Run A/B Tests - CloudBees, accessed September 25, 2025, </w:t>
      </w:r>
      <w:hyperlink r:id="rId42">
        <w:r w:rsidDel="00000000" w:rsidR="00000000" w:rsidRPr="00000000">
          <w:rPr>
            <w:rFonts w:ascii="Google Sans" w:cs="Google Sans" w:eastAsia="Google Sans" w:hAnsi="Google Sans"/>
            <w:color w:val="0000ee"/>
            <w:sz w:val="24"/>
            <w:szCs w:val="24"/>
            <w:u w:val="single"/>
            <w:rtl w:val="0"/>
          </w:rPr>
          <w:t xml:space="preserve">https://www.cloudbees.com/blog/ab-testing-feature-flags</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flagging in A/B testing: a practical guide - Statsig, accessed September 25, 2025, </w:t>
      </w:r>
      <w:hyperlink r:id="rId43">
        <w:r w:rsidDel="00000000" w:rsidR="00000000" w:rsidRPr="00000000">
          <w:rPr>
            <w:rFonts w:ascii="Google Sans" w:cs="Google Sans" w:eastAsia="Google Sans" w:hAnsi="Google Sans"/>
            <w:color w:val="0000ee"/>
            <w:sz w:val="24"/>
            <w:szCs w:val="24"/>
            <w:u w:val="single"/>
            <w:rtl w:val="0"/>
          </w:rPr>
          <w:t xml:space="preserve">https://www.statsig.com/perspectives/feature-flagging-ab-testing-guide</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Testing with Feature Flags: How to | Unleash, accessed September 25, 2025, </w:t>
      </w:r>
      <w:hyperlink r:id="rId44">
        <w:r w:rsidDel="00000000" w:rsidR="00000000" w:rsidRPr="00000000">
          <w:rPr>
            <w:rFonts w:ascii="Google Sans" w:cs="Google Sans" w:eastAsia="Google Sans" w:hAnsi="Google Sans"/>
            <w:color w:val="0000ee"/>
            <w:sz w:val="24"/>
            <w:szCs w:val="24"/>
            <w:u w:val="single"/>
            <w:rtl w:val="0"/>
          </w:rPr>
          <w:t xml:space="preserve">https://www.getunleash.io/blog/ab-testing-feature-flags-how-to</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Feature Flag Tools for Enterprises in 2025 - Flagsmith, accessed September 25, 2025, </w:t>
      </w:r>
      <w:hyperlink r:id="rId45">
        <w:r w:rsidDel="00000000" w:rsidR="00000000" w:rsidRPr="00000000">
          <w:rPr>
            <w:rFonts w:ascii="Google Sans" w:cs="Google Sans" w:eastAsia="Google Sans" w:hAnsi="Google Sans"/>
            <w:color w:val="0000ee"/>
            <w:sz w:val="24"/>
            <w:szCs w:val="24"/>
            <w:u w:val="single"/>
            <w:rtl w:val="0"/>
          </w:rPr>
          <w:t xml:space="preserve">https://www.flagsmith.com/blog/top-7-feature-flag-tools</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GrowthBook - Open Source Feature Flags and A/B Tests, accessed September 25, 2025, </w:t>
      </w:r>
      <w:hyperlink r:id="rId46">
        <w:r w:rsidDel="00000000" w:rsidR="00000000" w:rsidRPr="00000000">
          <w:rPr>
            <w:rFonts w:ascii="Google Sans" w:cs="Google Sans" w:eastAsia="Google Sans" w:hAnsi="Google Sans"/>
            <w:color w:val="0000ee"/>
            <w:sz w:val="24"/>
            <w:szCs w:val="24"/>
            <w:u w:val="single"/>
            <w:rtl w:val="0"/>
          </w:rPr>
          <w:t xml:space="preserve">https://www.growthbook.io/</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of the Best A/B Testing Tools for 2025 - CXL, accessed September 25, 2025, </w:t>
      </w:r>
      <w:hyperlink r:id="rId47">
        <w:r w:rsidDel="00000000" w:rsidR="00000000" w:rsidRPr="00000000">
          <w:rPr>
            <w:rFonts w:ascii="Google Sans" w:cs="Google Sans" w:eastAsia="Google Sans" w:hAnsi="Google Sans"/>
            <w:color w:val="0000ee"/>
            <w:sz w:val="24"/>
            <w:szCs w:val="24"/>
            <w:u w:val="single"/>
            <w:rtl w:val="0"/>
          </w:rPr>
          <w:t xml:space="preserve">https://cxl.com/blog/ab-testing-tools/</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Flags 101. Everything you need to know about… | by Jonathan Fulton - Medium, accessed September 25, 2025, </w:t>
      </w:r>
      <w:hyperlink r:id="rId48">
        <w:r w:rsidDel="00000000" w:rsidR="00000000" w:rsidRPr="00000000">
          <w:rPr>
            <w:rFonts w:ascii="Google Sans" w:cs="Google Sans" w:eastAsia="Google Sans" w:hAnsi="Google Sans"/>
            <w:color w:val="0000ee"/>
            <w:sz w:val="24"/>
            <w:szCs w:val="24"/>
            <w:u w:val="single"/>
            <w:rtl w:val="0"/>
          </w:rPr>
          <w:t xml:space="preserve">https://medium.com/jonathans-musings/feature-flags-101-674993352119</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Rollouts - DevCycle, accessed September 25, 2025, </w:t>
      </w:r>
      <w:hyperlink r:id="rId49">
        <w:r w:rsidDel="00000000" w:rsidR="00000000" w:rsidRPr="00000000">
          <w:rPr>
            <w:rFonts w:ascii="Google Sans" w:cs="Google Sans" w:eastAsia="Google Sans" w:hAnsi="Google Sans"/>
            <w:color w:val="0000ee"/>
            <w:sz w:val="24"/>
            <w:szCs w:val="24"/>
            <w:u w:val="single"/>
            <w:rtl w:val="0"/>
          </w:rPr>
          <w:t xml:space="preserve">https://www.devcycle.com/features/feature-rollouts</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Percentage rollout | GO Feature Flag, accessed September 25, 2025, </w:t>
      </w:r>
      <w:hyperlink r:id="rId50">
        <w:r w:rsidDel="00000000" w:rsidR="00000000" w:rsidRPr="00000000">
          <w:rPr>
            <w:rFonts w:ascii="Google Sans" w:cs="Google Sans" w:eastAsia="Google Sans" w:hAnsi="Google Sans"/>
            <w:color w:val="0000ee"/>
            <w:sz w:val="24"/>
            <w:szCs w:val="24"/>
            <w:u w:val="single"/>
            <w:rtl w:val="0"/>
          </w:rPr>
          <w:t xml:space="preserve">https://gofeatureflag.org/docs/configure_flag/rollout-strategies/percentage</w:t>
        </w:r>
      </w:hyperlink>
      <w:r w:rsidDel="00000000" w:rsidR="00000000" w:rsidRPr="00000000">
        <w:rPr>
          <w:rtl w:val="0"/>
        </w:rPr>
      </w:r>
    </w:p>
    <w:p w:rsidR="00000000" w:rsidDel="00000000" w:rsidP="00000000" w:rsidRDefault="00000000" w:rsidRPr="00000000" w14:paraId="0000013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Percentage Rollouts Work (Optional) - Learn LaunchDarkly, accessed September 25, 2025, </w:t>
      </w:r>
      <w:hyperlink r:id="rId51">
        <w:r w:rsidDel="00000000" w:rsidR="00000000" w:rsidRPr="00000000">
          <w:rPr>
            <w:rFonts w:ascii="Google Sans" w:cs="Google Sans" w:eastAsia="Google Sans" w:hAnsi="Google Sans"/>
            <w:color w:val="0000ee"/>
            <w:sz w:val="24"/>
            <w:szCs w:val="24"/>
            <w:u w:val="single"/>
            <w:rtl w:val="0"/>
          </w:rPr>
          <w:t xml:space="preserve">https://spacecamp.launchdarkly.com/lesson-3/how-percentage-rollouts-work</w:t>
        </w:r>
      </w:hyperlink>
      <w:r w:rsidDel="00000000" w:rsidR="00000000" w:rsidRPr="00000000">
        <w:rPr>
          <w:rtl w:val="0"/>
        </w:rPr>
      </w:r>
    </w:p>
    <w:p w:rsidR="00000000" w:rsidDel="00000000" w:rsidP="00000000" w:rsidRDefault="00000000" w:rsidRPr="00000000" w14:paraId="0000013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Percentage rollouts | LaunchDarkly | Documentation, accessed September 25, 2025, </w:t>
      </w:r>
      <w:hyperlink r:id="rId52">
        <w:r w:rsidDel="00000000" w:rsidR="00000000" w:rsidRPr="00000000">
          <w:rPr>
            <w:rFonts w:ascii="Google Sans" w:cs="Google Sans" w:eastAsia="Google Sans" w:hAnsi="Google Sans"/>
            <w:color w:val="0000ee"/>
            <w:sz w:val="24"/>
            <w:szCs w:val="24"/>
            <w:u w:val="single"/>
            <w:rtl w:val="0"/>
          </w:rPr>
          <w:t xml:space="preserve">https://launchdarkly.com/docs/home/releases/percentage-rollouts</w:t>
        </w:r>
      </w:hyperlink>
      <w:r w:rsidDel="00000000" w:rsidR="00000000" w:rsidRPr="00000000">
        <w:rPr>
          <w:rtl w:val="0"/>
        </w:rPr>
      </w:r>
    </w:p>
    <w:p w:rsidR="00000000" w:rsidDel="00000000" w:rsidP="00000000" w:rsidRDefault="00000000" w:rsidRPr="00000000" w14:paraId="0000013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argo-rollouts.readthedocs.io, accessed September 25, 2025, </w:t>
      </w:r>
      <w:hyperlink r:id="rId53">
        <w:r w:rsidDel="00000000" w:rsidR="00000000" w:rsidRPr="00000000">
          <w:rPr>
            <w:rFonts w:ascii="Google Sans" w:cs="Google Sans" w:eastAsia="Google Sans" w:hAnsi="Google Sans"/>
            <w:color w:val="0000ee"/>
            <w:sz w:val="24"/>
            <w:szCs w:val="24"/>
            <w:u w:val="single"/>
            <w:rtl w:val="0"/>
          </w:rPr>
          <w:t xml:space="preserve">https://argo-rollouts.readthedocs.io/en/stable/features/canary/#:~:text=A%20canary%20rollout%20is%20a,percentage%20of%20the%20production%20traffic.</w:t>
        </w:r>
      </w:hyperlink>
      <w:r w:rsidDel="00000000" w:rsidR="00000000" w:rsidRPr="00000000">
        <w:rPr>
          <w:rtl w:val="0"/>
        </w:rPr>
      </w:r>
    </w:p>
    <w:p w:rsidR="00000000" w:rsidDel="00000000" w:rsidP="00000000" w:rsidRDefault="00000000" w:rsidRPr="00000000" w14:paraId="0000013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Types Of Feature Flags, Challenges, And Best Practices |, accessed September 25, 2025, </w:t>
      </w:r>
      <w:hyperlink r:id="rId54">
        <w:r w:rsidDel="00000000" w:rsidR="00000000" w:rsidRPr="00000000">
          <w:rPr>
            <w:rFonts w:ascii="Google Sans" w:cs="Google Sans" w:eastAsia="Google Sans" w:hAnsi="Google Sans"/>
            <w:color w:val="0000ee"/>
            <w:sz w:val="24"/>
            <w:szCs w:val="24"/>
            <w:u w:val="single"/>
            <w:rtl w:val="0"/>
          </w:rPr>
          <w:t xml:space="preserve">https://octopus.com/devops/feature-flags/</w:t>
        </w:r>
      </w:hyperlink>
      <w:r w:rsidDel="00000000" w:rsidR="00000000" w:rsidRPr="00000000">
        <w:rPr>
          <w:rtl w:val="0"/>
        </w:rPr>
      </w:r>
    </w:p>
    <w:p w:rsidR="00000000" w:rsidDel="00000000" w:rsidP="00000000" w:rsidRDefault="00000000" w:rsidRPr="00000000" w14:paraId="0000013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and roll out a feature flag | Amplitude Experiment, accessed September 25, 2025, </w:t>
      </w:r>
      <w:hyperlink r:id="rId55">
        <w:r w:rsidDel="00000000" w:rsidR="00000000" w:rsidRPr="00000000">
          <w:rPr>
            <w:rFonts w:ascii="Google Sans" w:cs="Google Sans" w:eastAsia="Google Sans" w:hAnsi="Google Sans"/>
            <w:color w:val="0000ee"/>
            <w:sz w:val="24"/>
            <w:szCs w:val="24"/>
            <w:u w:val="single"/>
            <w:rtl w:val="0"/>
          </w:rPr>
          <w:t xml:space="preserve">https://amplitude.com/docs/feature-experiment/workflow/feature-flag-rollouts</w:t>
        </w:r>
      </w:hyperlink>
      <w:r w:rsidDel="00000000" w:rsidR="00000000" w:rsidRPr="00000000">
        <w:rPr>
          <w:rtl w:val="0"/>
        </w:rPr>
      </w:r>
    </w:p>
    <w:p w:rsidR="00000000" w:rsidDel="00000000" w:rsidP="00000000" w:rsidRDefault="00000000" w:rsidRPr="00000000" w14:paraId="0000013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Roll Out Features to Targeted Audiences - Azure App Configuration | Microsoft Learn, accessed September 25, 2025, </w:t>
      </w:r>
      <w:hyperlink r:id="rId56">
        <w:r w:rsidDel="00000000" w:rsidR="00000000" w:rsidRPr="00000000">
          <w:rPr>
            <w:rFonts w:ascii="Google Sans" w:cs="Google Sans" w:eastAsia="Google Sans" w:hAnsi="Google Sans"/>
            <w:color w:val="0000ee"/>
            <w:sz w:val="24"/>
            <w:szCs w:val="24"/>
            <w:u w:val="single"/>
            <w:rtl w:val="0"/>
          </w:rPr>
          <w:t xml:space="preserve">https://learn.microsoft.com/en-us/azure/azure-app-configuration/howto-targetingfilter</w:t>
        </w:r>
      </w:hyperlink>
      <w:r w:rsidDel="00000000" w:rsidR="00000000" w:rsidRPr="00000000">
        <w:rPr>
          <w:rtl w:val="0"/>
        </w:rPr>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launchdarkly.com, accessed September 25, 2025, </w:t>
      </w:r>
      <w:hyperlink r:id="rId57">
        <w:r w:rsidDel="00000000" w:rsidR="00000000" w:rsidRPr="00000000">
          <w:rPr>
            <w:rFonts w:ascii="Google Sans" w:cs="Google Sans" w:eastAsia="Google Sans" w:hAnsi="Google Sans"/>
            <w:color w:val="0000ee"/>
            <w:sz w:val="24"/>
            <w:szCs w:val="24"/>
            <w:u w:val="single"/>
            <w:rtl w:val="0"/>
          </w:rPr>
          <w:t xml:space="preserve">https://launchdarkly.com/docs/guides/flags/technical-debt#:~:text=Technical%20debt%20is%20a%20concept,approach%20that%20would%20take%20longer.</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Technical Debt and How Best to Manage it Using Feature Flags - AB Tasty, accessed September 25, 2025, </w:t>
      </w:r>
      <w:hyperlink r:id="rId58">
        <w:r w:rsidDel="00000000" w:rsidR="00000000" w:rsidRPr="00000000">
          <w:rPr>
            <w:rFonts w:ascii="Google Sans" w:cs="Google Sans" w:eastAsia="Google Sans" w:hAnsi="Google Sans"/>
            <w:color w:val="0000ee"/>
            <w:sz w:val="24"/>
            <w:szCs w:val="24"/>
            <w:u w:val="single"/>
            <w:rtl w:val="0"/>
          </w:rPr>
          <w:t xml:space="preserve">https://www.abtasty.com/blog/technical-debt-feature-flag/</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debt | Unleash Documentation, accessed September 25, 2025, </w:t>
      </w:r>
      <w:hyperlink r:id="rId59">
        <w:r w:rsidDel="00000000" w:rsidR="00000000" w:rsidRPr="00000000">
          <w:rPr>
            <w:rFonts w:ascii="Google Sans" w:cs="Google Sans" w:eastAsia="Google Sans" w:hAnsi="Google Sans"/>
            <w:color w:val="0000ee"/>
            <w:sz w:val="24"/>
            <w:szCs w:val="24"/>
            <w:u w:val="single"/>
            <w:rtl w:val="0"/>
          </w:rPr>
          <w:t xml:space="preserve">https://docs.getunleash.io/reference/technical-debt</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technical debt from feature flags | LaunchDarkly ..., accessed September 25, 2025, </w:t>
      </w:r>
      <w:hyperlink r:id="rId60">
        <w:r w:rsidDel="00000000" w:rsidR="00000000" w:rsidRPr="00000000">
          <w:rPr>
            <w:rFonts w:ascii="Google Sans" w:cs="Google Sans" w:eastAsia="Google Sans" w:hAnsi="Google Sans"/>
            <w:color w:val="0000ee"/>
            <w:sz w:val="24"/>
            <w:szCs w:val="24"/>
            <w:u w:val="single"/>
            <w:rtl w:val="0"/>
          </w:rPr>
          <w:t xml:space="preserve">https://launchdarkly.com/docs/guides/flags/technical-debt</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 management: Best practices | Unleash Documentation, accessed September 25, 2025, </w:t>
      </w:r>
      <w:hyperlink r:id="rId61">
        <w:r w:rsidDel="00000000" w:rsidR="00000000" w:rsidRPr="00000000">
          <w:rPr>
            <w:rFonts w:ascii="Google Sans" w:cs="Google Sans" w:eastAsia="Google Sans" w:hAnsi="Google Sans"/>
            <w:color w:val="0000ee"/>
            <w:sz w:val="24"/>
            <w:szCs w:val="24"/>
            <w:u w:val="single"/>
            <w:rtl w:val="0"/>
          </w:rPr>
          <w:t xml:space="preserve">https://docs.getunleash.io/topics/feature-flags/best-practices-using-feature-flags-at-scale</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Feature Flag Lifecycle: Best Practices - CloudBees, accessed September 25, 2025, </w:t>
      </w:r>
      <w:hyperlink r:id="rId62">
        <w:r w:rsidDel="00000000" w:rsidR="00000000" w:rsidRPr="00000000">
          <w:rPr>
            <w:rFonts w:ascii="Google Sans" w:cs="Google Sans" w:eastAsia="Google Sans" w:hAnsi="Google Sans"/>
            <w:color w:val="0000ee"/>
            <w:sz w:val="24"/>
            <w:szCs w:val="24"/>
            <w:u w:val="single"/>
            <w:rtl w:val="0"/>
          </w:rPr>
          <w:t xml:space="preserve">https://www.cloudbees.com/blog/feature-flag-lifecycle</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12 Commandments Of Feature Flags In 2025 | - Octopus Deploy, accessed September 25, 2025, </w:t>
      </w:r>
      <w:hyperlink r:id="rId63">
        <w:r w:rsidDel="00000000" w:rsidR="00000000" w:rsidRPr="00000000">
          <w:rPr>
            <w:rFonts w:ascii="Google Sans" w:cs="Google Sans" w:eastAsia="Google Sans" w:hAnsi="Google Sans"/>
            <w:color w:val="0000ee"/>
            <w:sz w:val="24"/>
            <w:szCs w:val="24"/>
            <w:u w:val="single"/>
            <w:rtl w:val="0"/>
          </w:rPr>
          <w:t xml:space="preserve">https://octopus.com/devops/feature-flags/feature-flag-best-practices/</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Feature Flags Best Practices You Must Know - Configu, accessed September 25, 2025, </w:t>
      </w:r>
      <w:hyperlink r:id="rId64">
        <w:r w:rsidDel="00000000" w:rsidR="00000000" w:rsidRPr="00000000">
          <w:rPr>
            <w:rFonts w:ascii="Google Sans" w:cs="Google Sans" w:eastAsia="Google Sans" w:hAnsi="Google Sans"/>
            <w:color w:val="0000ee"/>
            <w:sz w:val="24"/>
            <w:szCs w:val="24"/>
            <w:u w:val="single"/>
            <w:rtl w:val="0"/>
          </w:rPr>
          <w:t xml:space="preserve">https://configu.com/blog/8-feature-flags-best-practices-you-must-know/</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Technical Debt Management with Feature Flags: Strategy &amp; Best Practices - CloudBees, accessed September 25, 2025, </w:t>
      </w:r>
      <w:hyperlink r:id="rId65">
        <w:r w:rsidDel="00000000" w:rsidR="00000000" w:rsidRPr="00000000">
          <w:rPr>
            <w:rFonts w:ascii="Google Sans" w:cs="Google Sans" w:eastAsia="Google Sans" w:hAnsi="Google Sans"/>
            <w:color w:val="0000ee"/>
            <w:sz w:val="24"/>
            <w:szCs w:val="24"/>
            <w:u w:val="single"/>
            <w:rtl w:val="0"/>
          </w:rPr>
          <w:t xml:space="preserve">https://www.cloudbees.com/blog/technical-debt-management-feature-flags</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 best practices for continuous deployment - Graphite, accessed September 25, 2025, </w:t>
      </w:r>
      <w:hyperlink r:id="rId66">
        <w:r w:rsidDel="00000000" w:rsidR="00000000" w:rsidRPr="00000000">
          <w:rPr>
            <w:rFonts w:ascii="Google Sans" w:cs="Google Sans" w:eastAsia="Google Sans" w:hAnsi="Google Sans"/>
            <w:color w:val="0000ee"/>
            <w:sz w:val="24"/>
            <w:szCs w:val="24"/>
            <w:u w:val="single"/>
            <w:rtl w:val="0"/>
          </w:rPr>
          <w:t xml:space="preserve">https://graphite.dev/guides/feature-flag-best-practices-continuous-deployment</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A/B Testing Tools &amp; Software in 2025 - VWO, accessed September 25, 2025, </w:t>
      </w:r>
      <w:hyperlink r:id="rId67">
        <w:r w:rsidDel="00000000" w:rsidR="00000000" w:rsidRPr="00000000">
          <w:rPr>
            <w:rFonts w:ascii="Google Sans" w:cs="Google Sans" w:eastAsia="Google Sans" w:hAnsi="Google Sans"/>
            <w:color w:val="0000ee"/>
            <w:sz w:val="24"/>
            <w:szCs w:val="24"/>
            <w:u w:val="single"/>
            <w:rtl w:val="0"/>
          </w:rPr>
          <w:t xml:space="preserve">https://vwo.com/blog/ab-testing-tools/</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Feature Flag Tools To Know In 2025 | - Octopus Deploy, accessed September 25, 2025, </w:t>
      </w:r>
      <w:hyperlink r:id="rId68">
        <w:r w:rsidDel="00000000" w:rsidR="00000000" w:rsidRPr="00000000">
          <w:rPr>
            <w:rFonts w:ascii="Google Sans" w:cs="Google Sans" w:eastAsia="Google Sans" w:hAnsi="Google Sans"/>
            <w:color w:val="0000ee"/>
            <w:sz w:val="24"/>
            <w:szCs w:val="24"/>
            <w:u w:val="single"/>
            <w:rtl w:val="0"/>
          </w:rPr>
          <w:t xml:space="preserve">https://octopus.com/devops/feature-flags/feature-flag-tools/</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LaunchDarkly Alternatives: 8 Tools to Consider in 2025 - Configu, accessed September 25, 2025, </w:t>
      </w:r>
      <w:hyperlink r:id="rId69">
        <w:r w:rsidDel="00000000" w:rsidR="00000000" w:rsidRPr="00000000">
          <w:rPr>
            <w:rFonts w:ascii="Google Sans" w:cs="Google Sans" w:eastAsia="Google Sans" w:hAnsi="Google Sans"/>
            <w:color w:val="0000ee"/>
            <w:sz w:val="24"/>
            <w:szCs w:val="24"/>
            <w:u w:val="single"/>
            <w:rtl w:val="0"/>
          </w:rPr>
          <w:t xml:space="preserve">https://configu.com/blog/launchdarkly-alternatives-8-tools-to-consider/</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Seeking advice on feature toggling platform LaunchDarkly vs. Amplitude - Reddit, accessed September 25, 2025, </w:t>
      </w:r>
      <w:hyperlink r:id="rId70">
        <w:r w:rsidDel="00000000" w:rsidR="00000000" w:rsidRPr="00000000">
          <w:rPr>
            <w:rFonts w:ascii="Google Sans" w:cs="Google Sans" w:eastAsia="Google Sans" w:hAnsi="Google Sans"/>
            <w:color w:val="0000ee"/>
            <w:sz w:val="24"/>
            <w:szCs w:val="24"/>
            <w:u w:val="single"/>
            <w:rtl w:val="0"/>
          </w:rPr>
          <w:t xml:space="preserve">https://www.reddit.com/r/ExperiencedDevs/comments/1ewtzwy/seeking_advice_on_feature_toggling_platform/</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Best Feature Flag Software For Improved Rollouts In 2025 - The CPO Club, accessed September 25, 2025, </w:t>
      </w:r>
      <w:hyperlink r:id="rId71">
        <w:r w:rsidDel="00000000" w:rsidR="00000000" w:rsidRPr="00000000">
          <w:rPr>
            <w:rFonts w:ascii="Google Sans" w:cs="Google Sans" w:eastAsia="Google Sans" w:hAnsi="Google Sans"/>
            <w:color w:val="0000ee"/>
            <w:sz w:val="24"/>
            <w:szCs w:val="24"/>
            <w:u w:val="single"/>
            <w:rtl w:val="0"/>
          </w:rPr>
          <w:t xml:space="preserve">https://cpoclub.com/tools/best-feature-flag-software/</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Optimizely: World's leading AI-powered digital experiences, accessed September 25, 2025, </w:t>
      </w:r>
      <w:hyperlink r:id="rId72">
        <w:r w:rsidDel="00000000" w:rsidR="00000000" w:rsidRPr="00000000">
          <w:rPr>
            <w:rFonts w:ascii="Google Sans" w:cs="Google Sans" w:eastAsia="Google Sans" w:hAnsi="Google Sans"/>
            <w:color w:val="0000ee"/>
            <w:sz w:val="24"/>
            <w:szCs w:val="24"/>
            <w:u w:val="single"/>
            <w:rtl w:val="0"/>
          </w:rPr>
          <w:t xml:space="preserve">https://www.optimizely.com/</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Open Source Feature Flagging Tools in 2025 - Statsig, accessed September 25, 2025, </w:t>
      </w:r>
      <w:hyperlink r:id="rId73">
        <w:r w:rsidDel="00000000" w:rsidR="00000000" w:rsidRPr="00000000">
          <w:rPr>
            <w:rFonts w:ascii="Google Sans" w:cs="Google Sans" w:eastAsia="Google Sans" w:hAnsi="Google Sans"/>
            <w:color w:val="0000ee"/>
            <w:sz w:val="24"/>
            <w:szCs w:val="24"/>
            <w:u w:val="single"/>
            <w:rtl w:val="0"/>
          </w:rPr>
          <w:t xml:space="preserve">https://www.statsig.com/comparison/best-open-source-feature-flags</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Statsig | The modern product development platform, accessed September 25, 2025, </w:t>
      </w:r>
      <w:hyperlink r:id="rId74">
        <w:r w:rsidDel="00000000" w:rsidR="00000000" w:rsidRPr="00000000">
          <w:rPr>
            <w:rFonts w:ascii="Google Sans" w:cs="Google Sans" w:eastAsia="Google Sans" w:hAnsi="Google Sans"/>
            <w:color w:val="0000ee"/>
            <w:sz w:val="24"/>
            <w:szCs w:val="24"/>
            <w:u w:val="single"/>
            <w:rtl w:val="0"/>
          </w:rPr>
          <w:t xml:space="preserve">https://www.statsig.com/</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VWO | Digital Experience Optimization, accessed September 25, 2025, </w:t>
      </w:r>
      <w:hyperlink r:id="rId75">
        <w:r w:rsidDel="00000000" w:rsidR="00000000" w:rsidRPr="00000000">
          <w:rPr>
            <w:rFonts w:ascii="Google Sans" w:cs="Google Sans" w:eastAsia="Google Sans" w:hAnsi="Google Sans"/>
            <w:color w:val="0000ee"/>
            <w:sz w:val="24"/>
            <w:szCs w:val="24"/>
            <w:u w:val="single"/>
            <w:rtl w:val="0"/>
          </w:rPr>
          <w:t xml:space="preserve">https://vwo.com/</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8 best free and open-source feature flag services - PostHog, accessed September 25, 2025, </w:t>
      </w:r>
      <w:hyperlink r:id="rId76">
        <w:r w:rsidDel="00000000" w:rsidR="00000000" w:rsidRPr="00000000">
          <w:rPr>
            <w:rFonts w:ascii="Google Sans" w:cs="Google Sans" w:eastAsia="Google Sans" w:hAnsi="Google Sans"/>
            <w:color w:val="0000ee"/>
            <w:sz w:val="24"/>
            <w:szCs w:val="24"/>
            <w:u w:val="single"/>
            <w:rtl w:val="0"/>
          </w:rPr>
          <w:t xml:space="preserve">https://posthog.com/blog/best-open-source-feature-flag-tools</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 Calculator: Plan &amp; Analyze Your Experiments Precisely - CXL, accessed September 25, 2025, </w:t>
      </w:r>
      <w:hyperlink r:id="rId77">
        <w:r w:rsidDel="00000000" w:rsidR="00000000" w:rsidRPr="00000000">
          <w:rPr>
            <w:rFonts w:ascii="Google Sans" w:cs="Google Sans" w:eastAsia="Google Sans" w:hAnsi="Google Sans"/>
            <w:color w:val="0000ee"/>
            <w:sz w:val="24"/>
            <w:szCs w:val="24"/>
            <w:u w:val="single"/>
            <w:rtl w:val="0"/>
          </w:rPr>
          <w:t xml:space="preserve">https://cxl.com/ab-test-calculator/</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 Sample Size Calculator | Statistical Significance Calculator, accessed September 25, 2025, </w:t>
      </w:r>
      <w:hyperlink r:id="rId78">
        <w:r w:rsidDel="00000000" w:rsidR="00000000" w:rsidRPr="00000000">
          <w:rPr>
            <w:rFonts w:ascii="Google Sans" w:cs="Google Sans" w:eastAsia="Google Sans" w:hAnsi="Google Sans"/>
            <w:color w:val="0000ee"/>
            <w:sz w:val="24"/>
            <w:szCs w:val="24"/>
            <w:u w:val="single"/>
            <w:rtl w:val="0"/>
          </w:rPr>
          <w:t xml:space="preserve">https://www.abtasty.com/sample-size-calculator/</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size calculator - Optimizely, accessed September 25, 2025, </w:t>
      </w:r>
      <w:hyperlink r:id="rId79">
        <w:r w:rsidDel="00000000" w:rsidR="00000000" w:rsidRPr="00000000">
          <w:rPr>
            <w:rFonts w:ascii="Google Sans" w:cs="Google Sans" w:eastAsia="Google Sans" w:hAnsi="Google Sans"/>
            <w:color w:val="0000ee"/>
            <w:sz w:val="24"/>
            <w:szCs w:val="24"/>
            <w:u w:val="single"/>
            <w:rtl w:val="0"/>
          </w:rPr>
          <w:t xml:space="preserve">https://www.optimizely.com/sample-size-calculator/</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 Sample Size Calculator - VWO, accessed September 25, 2025, </w:t>
      </w:r>
      <w:hyperlink r:id="rId80">
        <w:r w:rsidDel="00000000" w:rsidR="00000000" w:rsidRPr="00000000">
          <w:rPr>
            <w:rFonts w:ascii="Google Sans" w:cs="Google Sans" w:eastAsia="Google Sans" w:hAnsi="Google Sans"/>
            <w:color w:val="0000ee"/>
            <w:sz w:val="24"/>
            <w:szCs w:val="24"/>
            <w:u w:val="single"/>
            <w:rtl w:val="0"/>
          </w:rPr>
          <w:t xml:space="preserve">https://vwo.com/tools/ab-test-sample-size-calculator/</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 Test Statistical Significance Calculator | VWO Free Tools, accessed September 25, 2025, </w:t>
      </w:r>
      <w:hyperlink r:id="rId81">
        <w:r w:rsidDel="00000000" w:rsidR="00000000" w:rsidRPr="00000000">
          <w:rPr>
            <w:rFonts w:ascii="Google Sans" w:cs="Google Sans" w:eastAsia="Google Sans" w:hAnsi="Google Sans"/>
            <w:color w:val="0000ee"/>
            <w:sz w:val="24"/>
            <w:szCs w:val="24"/>
            <w:u w:val="single"/>
            <w:rtl w:val="0"/>
          </w:rPr>
          <w:t xml:space="preserve">https://vwo.com/tools/ab-test-significance-calculator/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osthog.com/product-engineers/feature-flag-benefits-use-cases" TargetMode="External"/><Relationship Id="rId42" Type="http://schemas.openxmlformats.org/officeDocument/2006/relationships/hyperlink" Target="https://www.cloudbees.com/blog/ab-testing-feature-flags" TargetMode="External"/><Relationship Id="rId41" Type="http://schemas.openxmlformats.org/officeDocument/2006/relationships/hyperlink" Target="https://launchdarkly.com/blog/what-are-feature-flags/" TargetMode="External"/><Relationship Id="rId44" Type="http://schemas.openxmlformats.org/officeDocument/2006/relationships/hyperlink" Target="https://www.getunleash.io/blog/ab-testing-feature-flags-how-to" TargetMode="External"/><Relationship Id="rId43" Type="http://schemas.openxmlformats.org/officeDocument/2006/relationships/hyperlink" Target="https://www.statsig.com/perspectives/feature-flagging-ab-testing-guide" TargetMode="External"/><Relationship Id="rId46" Type="http://schemas.openxmlformats.org/officeDocument/2006/relationships/hyperlink" Target="https://www.growthbook.io/" TargetMode="External"/><Relationship Id="rId45" Type="http://schemas.openxmlformats.org/officeDocument/2006/relationships/hyperlink" Target="https://www.flagsmith.com/blog/top-7-feature-flag-tools" TargetMode="External"/><Relationship Id="rId80" Type="http://schemas.openxmlformats.org/officeDocument/2006/relationships/hyperlink" Target="https://vwo.com/tools/ab-test-sample-size-calculator/" TargetMode="External"/><Relationship Id="rId81" Type="http://schemas.openxmlformats.org/officeDocument/2006/relationships/hyperlink" Target="https://vwo.com/tools/ab-test-significance-calcula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wo.com/ab-testing/" TargetMode="External"/><Relationship Id="rId48" Type="http://schemas.openxmlformats.org/officeDocument/2006/relationships/hyperlink" Target="https://medium.com/jonathans-musings/feature-flags-101-674993352119" TargetMode="External"/><Relationship Id="rId47" Type="http://schemas.openxmlformats.org/officeDocument/2006/relationships/hyperlink" Target="https://cxl.com/blog/ab-testing-tools/" TargetMode="External"/><Relationship Id="rId49" Type="http://schemas.openxmlformats.org/officeDocument/2006/relationships/hyperlink" Target="https://www.devcycle.com/features/feature-rollouts" TargetMode="External"/><Relationship Id="rId5" Type="http://schemas.openxmlformats.org/officeDocument/2006/relationships/styles" Target="styles.xml"/><Relationship Id="rId6" Type="http://schemas.openxmlformats.org/officeDocument/2006/relationships/hyperlink" Target="https://business.adobe.com/blog/basics/learn-about-a-b-testing#:~:text=Comparing%20two%20different%20user%20experiences,customers%20and%20drive%20business%20goals." TargetMode="External"/><Relationship Id="rId7" Type="http://schemas.openxmlformats.org/officeDocument/2006/relationships/hyperlink" Target="https://www.oracle.com/cx/marketing/what-is-ab-testing/" TargetMode="External"/><Relationship Id="rId8" Type="http://schemas.openxmlformats.org/officeDocument/2006/relationships/hyperlink" Target="https://www.optimizely.com/optimization-glossary/ab-testing/" TargetMode="External"/><Relationship Id="rId73" Type="http://schemas.openxmlformats.org/officeDocument/2006/relationships/hyperlink" Target="https://www.statsig.com/comparison/best-open-source-feature-flags" TargetMode="External"/><Relationship Id="rId72" Type="http://schemas.openxmlformats.org/officeDocument/2006/relationships/hyperlink" Target="https://www.optimizely.com/" TargetMode="External"/><Relationship Id="rId31" Type="http://schemas.openxmlformats.org/officeDocument/2006/relationships/hyperlink" Target="https://jefago.medium.com/pm-101-pitfalls-of-a-b-testing-d50919df6552" TargetMode="External"/><Relationship Id="rId75" Type="http://schemas.openxmlformats.org/officeDocument/2006/relationships/hyperlink" Target="https://vwo.com/" TargetMode="External"/><Relationship Id="rId30" Type="http://schemas.openxmlformats.org/officeDocument/2006/relationships/hyperlink" Target="https://userpilot.com/blog/multivariate-testing-vs-ab-testing/" TargetMode="External"/><Relationship Id="rId74" Type="http://schemas.openxmlformats.org/officeDocument/2006/relationships/hyperlink" Target="https://www.statsig.com/" TargetMode="External"/><Relationship Id="rId33" Type="http://schemas.openxmlformats.org/officeDocument/2006/relationships/hyperlink" Target="https://www.hbs.edu/faculty/Pages/item.aspx?num=57709" TargetMode="External"/><Relationship Id="rId77" Type="http://schemas.openxmlformats.org/officeDocument/2006/relationships/hyperlink" Target="https://cxl.com/ab-test-calculator/" TargetMode="External"/><Relationship Id="rId32" Type="http://schemas.openxmlformats.org/officeDocument/2006/relationships/hyperlink" Target="https://qualaroo.com/blog/ab-testing-mistakes/" TargetMode="External"/><Relationship Id="rId76" Type="http://schemas.openxmlformats.org/officeDocument/2006/relationships/hyperlink" Target="https://posthog.com/blog/best-open-source-feature-flag-tools" TargetMode="External"/><Relationship Id="rId35" Type="http://schemas.openxmlformats.org/officeDocument/2006/relationships/hyperlink" Target="https://www.harness.io/harness-devops-academy/feature-flags" TargetMode="External"/><Relationship Id="rId79" Type="http://schemas.openxmlformats.org/officeDocument/2006/relationships/hyperlink" Target="https://www.optimizely.com/sample-size-calculator/" TargetMode="External"/><Relationship Id="rId34" Type="http://schemas.openxmlformats.org/officeDocument/2006/relationships/hyperlink" Target="https://www.harness.io/harness-devops-academy/feature-flags#:~:text=Key%20takeaway,in%20production%20and%20progressive%20delivery." TargetMode="External"/><Relationship Id="rId78" Type="http://schemas.openxmlformats.org/officeDocument/2006/relationships/hyperlink" Target="https://www.abtasty.com/sample-size-calculator/" TargetMode="External"/><Relationship Id="rId71" Type="http://schemas.openxmlformats.org/officeDocument/2006/relationships/hyperlink" Target="https://cpoclub.com/tools/best-feature-flag-software/" TargetMode="External"/><Relationship Id="rId70" Type="http://schemas.openxmlformats.org/officeDocument/2006/relationships/hyperlink" Target="https://www.reddit.com/r/ExperiencedDevs/comments/1ewtzwy/seeking_advice_on_feature_toggling_platform/" TargetMode="External"/><Relationship Id="rId37" Type="http://schemas.openxmlformats.org/officeDocument/2006/relationships/hyperlink" Target="https://amplitude.com/explore/experiment/feature-flags-best-practices" TargetMode="External"/><Relationship Id="rId36" Type="http://schemas.openxmlformats.org/officeDocument/2006/relationships/hyperlink" Target="https://docs.getunleash.io/what-is-a-feature-flag" TargetMode="External"/><Relationship Id="rId39" Type="http://schemas.openxmlformats.org/officeDocument/2006/relationships/hyperlink" Target="https://www.geteppo.com/blog/what-are-feature-flags" TargetMode="External"/><Relationship Id="rId38" Type="http://schemas.openxmlformats.org/officeDocument/2006/relationships/hyperlink" Target="https://stackoverflow.com/questions/7707383/what-is-a-feature-flag" TargetMode="External"/><Relationship Id="rId62" Type="http://schemas.openxmlformats.org/officeDocument/2006/relationships/hyperlink" Target="https://www.cloudbees.com/blog/feature-flag-lifecycle" TargetMode="External"/><Relationship Id="rId61" Type="http://schemas.openxmlformats.org/officeDocument/2006/relationships/hyperlink" Target="https://docs.getunleash.io/topics/feature-flags/best-practices-using-feature-flags-at-scale" TargetMode="External"/><Relationship Id="rId20" Type="http://schemas.openxmlformats.org/officeDocument/2006/relationships/hyperlink" Target="https://www.surveymonkey.com/mp/ab-testing-significance-calculator/" TargetMode="External"/><Relationship Id="rId64" Type="http://schemas.openxmlformats.org/officeDocument/2006/relationships/hyperlink" Target="https://configu.com/blog/8-feature-flags-best-practices-you-must-know/" TargetMode="External"/><Relationship Id="rId63" Type="http://schemas.openxmlformats.org/officeDocument/2006/relationships/hyperlink" Target="https://octopus.com/devops/feature-flags/feature-flag-best-practices/" TargetMode="External"/><Relationship Id="rId22" Type="http://schemas.openxmlformats.org/officeDocument/2006/relationships/hyperlink" Target="https://www.investopedia.com/terms/p/p-value.asp" TargetMode="External"/><Relationship Id="rId66" Type="http://schemas.openxmlformats.org/officeDocument/2006/relationships/hyperlink" Target="https://graphite.dev/guides/feature-flag-best-practices-continuous-deployment" TargetMode="External"/><Relationship Id="rId21" Type="http://schemas.openxmlformats.org/officeDocument/2006/relationships/hyperlink" Target="https://www.statsig.com/perspectives/a-comprehensive-guide-to-statistical-significance" TargetMode="External"/><Relationship Id="rId65" Type="http://schemas.openxmlformats.org/officeDocument/2006/relationships/hyperlink" Target="https://www.cloudbees.com/blog/technical-debt-management-feature-flags" TargetMode="External"/><Relationship Id="rId24" Type="http://schemas.openxmlformats.org/officeDocument/2006/relationships/hyperlink" Target="https://www.optimizely.com/optimization-glossary/abn-testing/" TargetMode="External"/><Relationship Id="rId68" Type="http://schemas.openxmlformats.org/officeDocument/2006/relationships/hyperlink" Target="https://octopus.com/devops/feature-flags/feature-flag-tools/" TargetMode="External"/><Relationship Id="rId23" Type="http://schemas.openxmlformats.org/officeDocument/2006/relationships/hyperlink" Target="https://www.convertize.com/ab-test-significance/" TargetMode="External"/><Relationship Id="rId67" Type="http://schemas.openxmlformats.org/officeDocument/2006/relationships/hyperlink" Target="https://vwo.com/blog/ab-testing-tools/" TargetMode="External"/><Relationship Id="rId60" Type="http://schemas.openxmlformats.org/officeDocument/2006/relationships/hyperlink" Target="https://launchdarkly.com/docs/guides/flags/technical-debt" TargetMode="External"/><Relationship Id="rId26" Type="http://schemas.openxmlformats.org/officeDocument/2006/relationships/hyperlink" Target="https://www.geteppo.com/blog/abn-testing" TargetMode="External"/><Relationship Id="rId25" Type="http://schemas.openxmlformats.org/officeDocument/2006/relationships/hyperlink" Target="https://www.harness.io/harness-devops-academy/a-b-n-testing" TargetMode="External"/><Relationship Id="rId69" Type="http://schemas.openxmlformats.org/officeDocument/2006/relationships/hyperlink" Target="https://configu.com/blog/launchdarkly-alternatives-8-tools-to-consider/" TargetMode="External"/><Relationship Id="rId28" Type="http://schemas.openxmlformats.org/officeDocument/2006/relationships/hyperlink" Target="https://trustmary.com/conversion-rate/multivariate-vs-a-b-testing-difference-explained/" TargetMode="External"/><Relationship Id="rId27" Type="http://schemas.openxmlformats.org/officeDocument/2006/relationships/hyperlink" Target="https://metadata.io/resources/blog/ab-testing-vs-multivariate-testing/" TargetMode="External"/><Relationship Id="rId29" Type="http://schemas.openxmlformats.org/officeDocument/2006/relationships/hyperlink" Target="https://www.geeksforgeeks.org/software-testing/a-b-testing-vs-multivariate-testing/" TargetMode="External"/><Relationship Id="rId51" Type="http://schemas.openxmlformats.org/officeDocument/2006/relationships/hyperlink" Target="https://spacecamp.launchdarkly.com/lesson-3/how-percentage-rollouts-work" TargetMode="External"/><Relationship Id="rId50" Type="http://schemas.openxmlformats.org/officeDocument/2006/relationships/hyperlink" Target="https://gofeatureflag.org/docs/configure_flag/rollout-strategies/percentage" TargetMode="External"/><Relationship Id="rId53" Type="http://schemas.openxmlformats.org/officeDocument/2006/relationships/hyperlink" Target="https://argo-rollouts.readthedocs.io/en/stable/features/canary/#:~:text=A%20canary%20rollout%20is%20a,percentage%20of%20the%20production%20traffic." TargetMode="External"/><Relationship Id="rId52" Type="http://schemas.openxmlformats.org/officeDocument/2006/relationships/hyperlink" Target="https://launchdarkly.com/docs/home/releases/percentage-rollouts" TargetMode="External"/><Relationship Id="rId11" Type="http://schemas.openxmlformats.org/officeDocument/2006/relationships/hyperlink" Target="https://www.brightedge.com/glossary/benefits-recommendations-ab-testing" TargetMode="External"/><Relationship Id="rId55" Type="http://schemas.openxmlformats.org/officeDocument/2006/relationships/hyperlink" Target="https://amplitude.com/docs/feature-experiment/workflow/feature-flag-rollouts" TargetMode="External"/><Relationship Id="rId10" Type="http://schemas.openxmlformats.org/officeDocument/2006/relationships/hyperlink" Target="https://business.adobe.com/blog/basics/learn-about-a-b-testing" TargetMode="External"/><Relationship Id="rId54" Type="http://schemas.openxmlformats.org/officeDocument/2006/relationships/hyperlink" Target="https://octopus.com/devops/feature-flags/" TargetMode="External"/><Relationship Id="rId13" Type="http://schemas.openxmlformats.org/officeDocument/2006/relationships/hyperlink" Target="https://unbounce.com/a-b-testing/how-to-formulate-an-a-b-test-hypothesis/" TargetMode="External"/><Relationship Id="rId57" Type="http://schemas.openxmlformats.org/officeDocument/2006/relationships/hyperlink" Target="https://launchdarkly.com/docs/guides/flags/technical-debt#:~:text=Technical%20debt%20is%20a%20concept,approach%20that%20would%20take%20longer." TargetMode="External"/><Relationship Id="rId12" Type="http://schemas.openxmlformats.org/officeDocument/2006/relationships/hyperlink" Target="https://launchdarkly.com/guides/30-feature-flagging-best-practices-mega-guide/9-best-practices-for-experimentation/" TargetMode="External"/><Relationship Id="rId56" Type="http://schemas.openxmlformats.org/officeDocument/2006/relationships/hyperlink" Target="https://learn.microsoft.com/en-us/azure/azure-app-configuration/howto-targetingfilter" TargetMode="External"/><Relationship Id="rId15" Type="http://schemas.openxmlformats.org/officeDocument/2006/relationships/hyperlink" Target="https://www.abtasty.com/blog/formulate-ab-test-hypothesis/" TargetMode="External"/><Relationship Id="rId59" Type="http://schemas.openxmlformats.org/officeDocument/2006/relationships/hyperlink" Target="https://docs.getunleash.io/reference/technical-debt" TargetMode="External"/><Relationship Id="rId14" Type="http://schemas.openxmlformats.org/officeDocument/2006/relationships/hyperlink" Target="https://nudgenow.com/blogs/formulating-smart-ab-hypothesis-testing-practices" TargetMode="External"/><Relationship Id="rId58" Type="http://schemas.openxmlformats.org/officeDocument/2006/relationships/hyperlink" Target="https://www.abtasty.com/blog/technical-debt-feature-flag/" TargetMode="External"/><Relationship Id="rId17" Type="http://schemas.openxmlformats.org/officeDocument/2006/relationships/hyperlink" Target="https://posthog.com/product-engineers/ab-testing-mistakes" TargetMode="External"/><Relationship Id="rId16" Type="http://schemas.openxmlformats.org/officeDocument/2006/relationships/hyperlink" Target="https://unbounce.com/a-b-testing/simple-ab-testing-mistake-thats-killing-conversion-rates/" TargetMode="External"/><Relationship Id="rId19" Type="http://schemas.openxmlformats.org/officeDocument/2006/relationships/hyperlink" Target="https://www.simplypsychology.org/p-value.html" TargetMode="External"/><Relationship Id="rId18" Type="http://schemas.openxmlformats.org/officeDocument/2006/relationships/hyperlink" Target="https://grunigen.lib.uci.edu/sites/all/docs/gml/what_are_conf_inter.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